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A1" w:rsidRPr="00701694" w:rsidRDefault="006852A1" w:rsidP="003F11B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color w:val="000000"/>
          <w:sz w:val="24"/>
          <w:szCs w:val="24"/>
        </w:rPr>
      </w:pPr>
      <w:r w:rsidRPr="00701694">
        <w:rPr>
          <w:rFonts w:ascii="Times New Roman" w:hAnsi="Times New Roman"/>
          <w:color w:val="000000"/>
          <w:sz w:val="24"/>
          <w:szCs w:val="24"/>
        </w:rPr>
        <w:t xml:space="preserve">Приложение № 1 </w:t>
      </w:r>
      <w:r w:rsidR="00C536C1">
        <w:rPr>
          <w:rFonts w:ascii="Times New Roman" w:hAnsi="Times New Roman"/>
          <w:color w:val="000000"/>
          <w:sz w:val="24"/>
          <w:szCs w:val="24"/>
        </w:rPr>
        <w:t xml:space="preserve">к Документации о закупке </w:t>
      </w:r>
      <w:r w:rsidR="00A903D3" w:rsidRPr="00A903D3">
        <w:rPr>
          <w:rFonts w:ascii="Times New Roman" w:hAnsi="Times New Roman"/>
          <w:color w:val="000000"/>
          <w:sz w:val="24"/>
          <w:szCs w:val="24"/>
        </w:rPr>
        <w:t xml:space="preserve">(лот № </w:t>
      </w:r>
      <w:r w:rsidR="00886AB5" w:rsidRPr="00886AB5">
        <w:rPr>
          <w:rFonts w:ascii="Times New Roman" w:hAnsi="Times New Roman"/>
          <w:color w:val="000000"/>
          <w:sz w:val="24"/>
          <w:szCs w:val="24"/>
        </w:rPr>
        <w:t>НИОКР-01-2022</w:t>
      </w:r>
      <w:r w:rsidR="00A903D3" w:rsidRPr="00A903D3">
        <w:rPr>
          <w:rFonts w:ascii="Times New Roman" w:hAnsi="Times New Roman"/>
          <w:color w:val="000000"/>
          <w:sz w:val="24"/>
          <w:szCs w:val="24"/>
        </w:rPr>
        <w:t>)</w:t>
      </w:r>
    </w:p>
    <w:p w:rsidR="006852A1" w:rsidRPr="007756DD" w:rsidRDefault="006852A1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  <w:bookmarkStart w:id="0" w:name="_Toc242153626"/>
      <w:bookmarkStart w:id="1" w:name="_Toc263851896"/>
    </w:p>
    <w:p w:rsidR="006B7CA8" w:rsidRDefault="006B7CA8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8410F" w:rsidRDefault="0038410F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8410F" w:rsidRDefault="0038410F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6B7CA8" w:rsidRPr="007756DD" w:rsidRDefault="006B7CA8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6B7CA8" w:rsidRDefault="006B7CA8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F11B5" w:rsidRDefault="003F11B5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F11B5" w:rsidRDefault="003F11B5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F11B5" w:rsidRDefault="003F11B5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F11B5" w:rsidRDefault="003F11B5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F11B5" w:rsidRDefault="003F11B5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F11B5" w:rsidRPr="007756DD" w:rsidRDefault="003F11B5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bookmarkEnd w:id="0"/>
    <w:bookmarkEnd w:id="1"/>
    <w:p w:rsidR="004A4798" w:rsidRDefault="00936CB7" w:rsidP="007F4710">
      <w:pPr>
        <w:spacing w:after="0" w:line="240" w:lineRule="auto"/>
        <w:ind w:left="-851"/>
        <w:jc w:val="center"/>
        <w:rPr>
          <w:rFonts w:ascii="Times New Roman" w:hAnsi="Times New Roman"/>
          <w:b/>
          <w:sz w:val="32"/>
        </w:rPr>
      </w:pPr>
      <w:r w:rsidRPr="00701694">
        <w:rPr>
          <w:rFonts w:ascii="Times New Roman" w:hAnsi="Times New Roman"/>
          <w:b/>
          <w:sz w:val="32"/>
        </w:rPr>
        <w:t>ТЕХНИЧЕСКИ</w:t>
      </w:r>
      <w:r w:rsidR="00AF3C68" w:rsidRPr="00701694">
        <w:rPr>
          <w:rFonts w:ascii="Times New Roman" w:hAnsi="Times New Roman"/>
          <w:b/>
          <w:sz w:val="32"/>
        </w:rPr>
        <w:t xml:space="preserve">Е </w:t>
      </w:r>
      <w:r w:rsidRPr="00701694">
        <w:rPr>
          <w:rFonts w:ascii="Times New Roman" w:hAnsi="Times New Roman"/>
          <w:b/>
          <w:sz w:val="32"/>
        </w:rPr>
        <w:t>ТРЕБОВАНИЯ</w:t>
      </w:r>
    </w:p>
    <w:p w:rsidR="00A903D3" w:rsidRDefault="00CE16D9" w:rsidP="007F4710">
      <w:pPr>
        <w:spacing w:after="0" w:line="240" w:lineRule="auto"/>
        <w:ind w:left="-851"/>
        <w:jc w:val="center"/>
        <w:rPr>
          <w:rFonts w:ascii="Times New Roman" w:hAnsi="Times New Roman"/>
          <w:sz w:val="32"/>
        </w:rPr>
      </w:pPr>
      <w:r w:rsidRPr="00CE16D9">
        <w:rPr>
          <w:rFonts w:ascii="Times New Roman" w:hAnsi="Times New Roman"/>
          <w:sz w:val="32"/>
        </w:rPr>
        <w:t xml:space="preserve">на оказание </w:t>
      </w:r>
      <w:r w:rsidR="007F4710" w:rsidRPr="007F4710">
        <w:rPr>
          <w:rFonts w:ascii="Times New Roman" w:hAnsi="Times New Roman"/>
          <w:sz w:val="32"/>
        </w:rPr>
        <w:t>услуг по разработке рекомендаций по строительству и реконструкции (модернизации) локальных очистных сооружений на ГЭС</w:t>
      </w:r>
    </w:p>
    <w:p w:rsidR="00ED62E6" w:rsidRPr="003F11B5" w:rsidRDefault="00A903D3" w:rsidP="007F4710">
      <w:pPr>
        <w:spacing w:after="0" w:line="240" w:lineRule="auto"/>
        <w:ind w:left="-851"/>
        <w:jc w:val="center"/>
        <w:rPr>
          <w:rFonts w:ascii="Times New Roman" w:hAnsi="Times New Roman"/>
          <w:sz w:val="32"/>
        </w:rPr>
      </w:pPr>
      <w:r w:rsidRPr="00A903D3">
        <w:rPr>
          <w:rFonts w:ascii="Times New Roman" w:hAnsi="Times New Roman"/>
          <w:sz w:val="32"/>
        </w:rPr>
        <w:t xml:space="preserve">(лот № </w:t>
      </w:r>
      <w:r w:rsidR="007F4710" w:rsidRPr="007F4710">
        <w:rPr>
          <w:rFonts w:ascii="Times New Roman" w:hAnsi="Times New Roman"/>
          <w:sz w:val="32"/>
        </w:rPr>
        <w:t>НИОКР-01-2022</w:t>
      </w:r>
      <w:r w:rsidRPr="00A903D3">
        <w:rPr>
          <w:rFonts w:ascii="Times New Roman" w:hAnsi="Times New Roman"/>
          <w:sz w:val="32"/>
        </w:rPr>
        <w:t>)</w:t>
      </w:r>
    </w:p>
    <w:p w:rsidR="00AF3C68" w:rsidRPr="00785654" w:rsidRDefault="00AF3C68" w:rsidP="003F11B5">
      <w:pPr>
        <w:pStyle w:val="Default"/>
        <w:jc w:val="right"/>
      </w:pPr>
    </w:p>
    <w:p w:rsidR="006B7CA8" w:rsidRPr="00785654" w:rsidRDefault="006B7CA8" w:rsidP="003F11B5">
      <w:pPr>
        <w:pStyle w:val="Default"/>
        <w:jc w:val="right"/>
      </w:pPr>
    </w:p>
    <w:p w:rsidR="006B7CA8" w:rsidRPr="00785654" w:rsidRDefault="006B7CA8" w:rsidP="003F11B5">
      <w:pPr>
        <w:pStyle w:val="Default"/>
        <w:jc w:val="right"/>
      </w:pPr>
    </w:p>
    <w:p w:rsidR="006B7CA8" w:rsidRPr="00785654" w:rsidRDefault="006B7CA8" w:rsidP="003F11B5">
      <w:pPr>
        <w:pStyle w:val="Default"/>
        <w:jc w:val="right"/>
      </w:pPr>
    </w:p>
    <w:p w:rsidR="006B7CA8" w:rsidRPr="00785654" w:rsidRDefault="006B7CA8" w:rsidP="003F11B5">
      <w:pPr>
        <w:pStyle w:val="Default"/>
        <w:jc w:val="right"/>
      </w:pPr>
    </w:p>
    <w:p w:rsidR="006B7CA8" w:rsidRDefault="006B7CA8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Pr="00785654" w:rsidRDefault="0038410F" w:rsidP="003F11B5">
      <w:pPr>
        <w:pStyle w:val="Default"/>
        <w:jc w:val="right"/>
      </w:pPr>
    </w:p>
    <w:p w:rsidR="006B7CA8" w:rsidRPr="00785654" w:rsidRDefault="006B7CA8" w:rsidP="003F11B5">
      <w:pPr>
        <w:pStyle w:val="Default"/>
        <w:jc w:val="right"/>
      </w:pPr>
    </w:p>
    <w:p w:rsidR="006B7CA8" w:rsidRPr="00785654" w:rsidRDefault="006B7CA8" w:rsidP="003F11B5">
      <w:pPr>
        <w:pStyle w:val="Default"/>
        <w:jc w:val="right"/>
      </w:pPr>
    </w:p>
    <w:p w:rsidR="006B7CA8" w:rsidRPr="00785654" w:rsidRDefault="006B7CA8" w:rsidP="003F11B5">
      <w:pPr>
        <w:pStyle w:val="Default"/>
        <w:jc w:val="right"/>
      </w:pPr>
    </w:p>
    <w:p w:rsidR="006B7CA8" w:rsidRDefault="006B7CA8" w:rsidP="003F11B5">
      <w:pPr>
        <w:pStyle w:val="Default"/>
        <w:jc w:val="right"/>
      </w:pPr>
    </w:p>
    <w:p w:rsidR="00A903D3" w:rsidRPr="00785654" w:rsidRDefault="00A903D3" w:rsidP="003F11B5">
      <w:pPr>
        <w:pStyle w:val="Default"/>
        <w:jc w:val="right"/>
      </w:pPr>
    </w:p>
    <w:p w:rsidR="006B7CA8" w:rsidRPr="00785654" w:rsidRDefault="006B7CA8" w:rsidP="003F11B5">
      <w:pPr>
        <w:pStyle w:val="Default"/>
        <w:jc w:val="right"/>
      </w:pPr>
    </w:p>
    <w:p w:rsidR="006B7CA8" w:rsidRDefault="006B7CA8" w:rsidP="003F11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236BD2" w:rsidRDefault="00236BD2" w:rsidP="003F11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6B7CA8" w:rsidRDefault="006B7CA8" w:rsidP="003F11B5">
      <w:pPr>
        <w:pStyle w:val="Default"/>
        <w:jc w:val="right"/>
      </w:pPr>
    </w:p>
    <w:p w:rsidR="00F90558" w:rsidRDefault="00A903D3" w:rsidP="007F4710">
      <w:pPr>
        <w:pStyle w:val="Default"/>
        <w:ind w:left="-851"/>
        <w:jc w:val="center"/>
        <w:rPr>
          <w:b/>
        </w:rPr>
        <w:sectPr w:rsidR="00F90558" w:rsidSect="00297137">
          <w:headerReference w:type="default" r:id="rId8"/>
          <w:pgSz w:w="11906" w:h="16838"/>
          <w:pgMar w:top="993" w:right="850" w:bottom="567" w:left="1701" w:header="397" w:footer="397" w:gutter="0"/>
          <w:cols w:space="708"/>
          <w:titlePg/>
          <w:docGrid w:linePitch="360"/>
        </w:sectPr>
      </w:pPr>
      <w:r>
        <w:rPr>
          <w:b/>
        </w:rPr>
        <w:t xml:space="preserve">Москва, </w:t>
      </w:r>
      <w:r w:rsidR="00DC0DC1" w:rsidRPr="00DC0DC1">
        <w:rPr>
          <w:b/>
        </w:rPr>
        <w:t>202</w:t>
      </w:r>
      <w:r>
        <w:rPr>
          <w:b/>
        </w:rPr>
        <w:t>2</w:t>
      </w:r>
    </w:p>
    <w:p w:rsidR="00F90558" w:rsidRDefault="00F90558" w:rsidP="00CD56D0">
      <w:pPr>
        <w:numPr>
          <w:ilvl w:val="0"/>
          <w:numId w:val="8"/>
        </w:numPr>
        <w:tabs>
          <w:tab w:val="left" w:pos="426"/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</w:rPr>
        <w:lastRenderedPageBreak/>
        <w:t>Наименование: Разработка рекомендаций по строительству и реконструкции (модернизации) локальных очистных сооружений на ГЭС.</w:t>
      </w:r>
    </w:p>
    <w:p w:rsidR="00CD56D0" w:rsidRPr="00583713" w:rsidRDefault="00CD56D0" w:rsidP="00CD56D0">
      <w:pPr>
        <w:tabs>
          <w:tab w:val="left" w:pos="426"/>
          <w:tab w:val="left" w:pos="709"/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</w:rPr>
      </w:pPr>
    </w:p>
    <w:p w:rsidR="00F90558" w:rsidRPr="00583713" w:rsidRDefault="00F90558" w:rsidP="00CD56D0">
      <w:pPr>
        <w:numPr>
          <w:ilvl w:val="0"/>
          <w:numId w:val="8"/>
        </w:numPr>
        <w:tabs>
          <w:tab w:val="left" w:pos="426"/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</w:rPr>
        <w:t>Основание для выполнения работы</w:t>
      </w:r>
    </w:p>
    <w:p w:rsidR="00F90558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Основанием для разработки рекомендаций по строительству и реконструкции (модернизации) локальных очистных сооружений на ГЭС (далее – Рекомендации) является решение внеочередного Общего собрания членов Ассоциации «Гидроэнергетика России» (протокол от 10.12.2021 № 2).</w:t>
      </w:r>
    </w:p>
    <w:p w:rsidR="00CD56D0" w:rsidRPr="00583713" w:rsidRDefault="00CD56D0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</w:p>
    <w:p w:rsidR="00F90558" w:rsidRPr="00583713" w:rsidRDefault="00F90558" w:rsidP="00F90558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</w:rPr>
        <w:t>Наименование Заказчика</w:t>
      </w:r>
    </w:p>
    <w:p w:rsidR="00F90558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Ассоциация «Гидроэнергетика России».</w:t>
      </w:r>
    </w:p>
    <w:p w:rsidR="00CD56D0" w:rsidRPr="00583713" w:rsidRDefault="00CD56D0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</w:p>
    <w:p w:rsidR="00F90558" w:rsidRDefault="00F90558" w:rsidP="00F90558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</w:rPr>
        <w:t xml:space="preserve">Назначение, область применения, предпосылки и цели Рекомендаций </w:t>
      </w:r>
    </w:p>
    <w:p w:rsidR="00CD56D0" w:rsidRPr="00583713" w:rsidRDefault="00CD56D0" w:rsidP="00CD56D0">
      <w:pPr>
        <w:tabs>
          <w:tab w:val="left" w:pos="709"/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</w:rPr>
      </w:pPr>
    </w:p>
    <w:p w:rsidR="00F90558" w:rsidRPr="00583713" w:rsidRDefault="00F90558" w:rsidP="00F90558">
      <w:pPr>
        <w:numPr>
          <w:ilvl w:val="1"/>
          <w:numId w:val="8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</w:rPr>
        <w:t>Назначение Рекомендаций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Рекомендации предназначены для применения гидроэнергетическими компаниями, а также проектными и строительными организациями, производителями конструкций и оборудования локальных очистных сооружений, эксплуатирующими организациями.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Основными заинтересованными лицами разработки Рекомендаций являются организации, эксплуатирующие ГЭС (ГАЭС) при исполнении требований законодательных актов и нормативных технических документов.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Рекомендации должны применяться при: </w:t>
      </w:r>
    </w:p>
    <w:p w:rsidR="00F90558" w:rsidRPr="00583713" w:rsidRDefault="00F90558" w:rsidP="00CD56D0">
      <w:pPr>
        <w:keepNext/>
        <w:numPr>
          <w:ilvl w:val="0"/>
          <w:numId w:val="12"/>
        </w:numPr>
        <w:tabs>
          <w:tab w:val="left" w:pos="284"/>
          <w:tab w:val="left" w:pos="709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подготовке технических заданий на проектирование локальных очистных сооружений (далее – ЛОС);</w:t>
      </w:r>
    </w:p>
    <w:p w:rsidR="00F90558" w:rsidRPr="00583713" w:rsidRDefault="00F90558" w:rsidP="00CD56D0">
      <w:pPr>
        <w:keepNext/>
        <w:numPr>
          <w:ilvl w:val="0"/>
          <w:numId w:val="12"/>
        </w:numPr>
        <w:tabs>
          <w:tab w:val="left" w:pos="284"/>
          <w:tab w:val="left" w:pos="709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проектировании ЛОС;</w:t>
      </w:r>
    </w:p>
    <w:p w:rsidR="00F90558" w:rsidRPr="00583713" w:rsidRDefault="00F90558" w:rsidP="00CD56D0">
      <w:pPr>
        <w:keepNext/>
        <w:numPr>
          <w:ilvl w:val="0"/>
          <w:numId w:val="12"/>
        </w:numPr>
        <w:tabs>
          <w:tab w:val="left" w:pos="284"/>
          <w:tab w:val="left" w:pos="709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подготовке</w:t>
      </w:r>
      <w:r w:rsidRPr="00583713">
        <w:rPr>
          <w:rFonts w:ascii="Times New Roman" w:hAnsi="Times New Roman"/>
          <w:sz w:val="24"/>
        </w:rPr>
        <w:t xml:space="preserve"> технических требований на оборудование ЛОС;</w:t>
      </w:r>
    </w:p>
    <w:p w:rsidR="00F90558" w:rsidRPr="00583713" w:rsidRDefault="00F90558" w:rsidP="00CD56D0">
      <w:pPr>
        <w:keepNext/>
        <w:numPr>
          <w:ilvl w:val="0"/>
          <w:numId w:val="12"/>
        </w:numPr>
        <w:tabs>
          <w:tab w:val="left" w:pos="284"/>
          <w:tab w:val="left" w:pos="709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строительных и пусконаладочных работах;</w:t>
      </w:r>
    </w:p>
    <w:p w:rsidR="00F90558" w:rsidRPr="00583713" w:rsidRDefault="00F90558" w:rsidP="00CD56D0">
      <w:pPr>
        <w:keepNext/>
        <w:numPr>
          <w:ilvl w:val="0"/>
          <w:numId w:val="12"/>
        </w:numPr>
        <w:tabs>
          <w:tab w:val="left" w:pos="284"/>
          <w:tab w:val="left" w:pos="709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подготовке закупочной документации по выбору подрядных проектных организаций, поставщиков оборудования и строительных организаций;</w:t>
      </w:r>
    </w:p>
    <w:p w:rsidR="00F90558" w:rsidRPr="00583713" w:rsidRDefault="00F90558" w:rsidP="00CD56D0">
      <w:pPr>
        <w:keepNext/>
        <w:numPr>
          <w:ilvl w:val="0"/>
          <w:numId w:val="12"/>
        </w:numPr>
        <w:tabs>
          <w:tab w:val="left" w:pos="284"/>
          <w:tab w:val="left" w:pos="709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определении состава инженерных изысканий и проектной документации по ЛОС;</w:t>
      </w:r>
    </w:p>
    <w:p w:rsidR="00F90558" w:rsidRPr="00583713" w:rsidRDefault="00F90558" w:rsidP="00CD56D0">
      <w:pPr>
        <w:keepNext/>
        <w:numPr>
          <w:ilvl w:val="0"/>
          <w:numId w:val="12"/>
        </w:numPr>
        <w:tabs>
          <w:tab w:val="left" w:pos="284"/>
          <w:tab w:val="left" w:pos="709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проведении общественных обсуждений материалов ОВОС, согласований и экспертизы проектной документации;</w:t>
      </w:r>
    </w:p>
    <w:p w:rsidR="00F90558" w:rsidRPr="00583713" w:rsidRDefault="00F90558" w:rsidP="00CD56D0">
      <w:pPr>
        <w:keepNext/>
        <w:numPr>
          <w:ilvl w:val="0"/>
          <w:numId w:val="12"/>
        </w:numPr>
        <w:tabs>
          <w:tab w:val="left" w:pos="284"/>
          <w:tab w:val="left" w:pos="709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эксплуатации систем сбора и водоотведения поверхностных ливневых (дождевых) и талых, а также дренажных (фильтрационных) сточных вод и ЛОС.</w:t>
      </w:r>
    </w:p>
    <w:p w:rsidR="00F90558" w:rsidRPr="00583713" w:rsidRDefault="00F90558" w:rsidP="00F90558">
      <w:pPr>
        <w:numPr>
          <w:ilvl w:val="1"/>
          <w:numId w:val="8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</w:rPr>
        <w:t>Предпосылки и обоснование необходимости разработки Рекомендаций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713">
        <w:rPr>
          <w:rFonts w:ascii="Times New Roman" w:hAnsi="Times New Roman"/>
          <w:sz w:val="24"/>
          <w:szCs w:val="20"/>
        </w:rPr>
        <w:t xml:space="preserve">Гидроэнергетические компании – члены Ассоциации выявили потребность в формировании единых </w:t>
      </w:r>
      <w:r w:rsidRPr="00583713">
        <w:rPr>
          <w:rFonts w:ascii="Times New Roman" w:hAnsi="Times New Roman"/>
          <w:sz w:val="24"/>
        </w:rPr>
        <w:t>подходов</w:t>
      </w:r>
      <w:r w:rsidRPr="00583713">
        <w:rPr>
          <w:rFonts w:ascii="Times New Roman" w:hAnsi="Times New Roman"/>
          <w:sz w:val="24"/>
          <w:szCs w:val="20"/>
        </w:rPr>
        <w:t xml:space="preserve"> к проектированию, строительству и реконструкции ЛОС. С целью исключения рисков на рушения требований природоохранного законодательства. Изменения в природоохранном законодательстве предусматривают не только обязательное наличие ЛОС, а также финансовые, правовые или иные последствия, но и возможность зачета потраченных на строительство ЛОС средств в счет оплаты за НВОС</w:t>
      </w:r>
      <w:r w:rsidRPr="00583713">
        <w:rPr>
          <w:rFonts w:ascii="Times New Roman" w:hAnsi="Times New Roman"/>
          <w:sz w:val="24"/>
          <w:szCs w:val="24"/>
          <w:lang w:eastAsia="ru-RU"/>
        </w:rPr>
        <w:tab/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  <w:szCs w:val="24"/>
          <w:lang w:eastAsia="ru-RU"/>
        </w:rPr>
        <w:t xml:space="preserve">Необходима </w:t>
      </w:r>
      <w:r w:rsidRPr="00583713">
        <w:rPr>
          <w:rFonts w:ascii="Times New Roman" w:hAnsi="Times New Roman"/>
          <w:sz w:val="24"/>
        </w:rPr>
        <w:t xml:space="preserve">разработки рекомендаций по оснащению существующих систем водоотведения поверхностных ливневых (дождевых) и талых, а также дренажных (фильтрационных) сточных вод ГЭС локальными очистными сооружениями, а также рекомендаций по </w:t>
      </w:r>
      <w:r w:rsidRPr="00583713">
        <w:rPr>
          <w:rFonts w:ascii="Times New Roman" w:hAnsi="Times New Roman"/>
          <w:sz w:val="24"/>
          <w:szCs w:val="24"/>
          <w:lang w:eastAsia="ru-RU"/>
        </w:rPr>
        <w:t xml:space="preserve">организованному сбору, очистке </w:t>
      </w:r>
      <w:r w:rsidRPr="00583713">
        <w:rPr>
          <w:rFonts w:ascii="Times New Roman" w:hAnsi="Times New Roman"/>
          <w:sz w:val="24"/>
        </w:rPr>
        <w:t>и водоотведению сточных вод территорий ГЭС с целью исключения рисков нарушения требований действующего природоохранного законодательства, включающих в себя:</w:t>
      </w:r>
    </w:p>
    <w:p w:rsidR="00F90558" w:rsidRPr="00583713" w:rsidRDefault="00F90558" w:rsidP="00F90558">
      <w:pPr>
        <w:pStyle w:val="ac"/>
        <w:tabs>
          <w:tab w:val="left" w:pos="298"/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- перечень наилучших доступных современных технологий очистки </w:t>
      </w:r>
      <w:r w:rsidRPr="00583713">
        <w:rPr>
          <w:rFonts w:ascii="Times New Roman" w:hAnsi="Times New Roman"/>
          <w:sz w:val="24"/>
        </w:rPr>
        <w:br/>
        <w:t>поверхностных ливневых (дождевых) и талых</w:t>
      </w:r>
      <w:r w:rsidRPr="00583713">
        <w:rPr>
          <w:b/>
        </w:rPr>
        <w:t xml:space="preserve">, </w:t>
      </w:r>
      <w:r w:rsidRPr="00583713">
        <w:rPr>
          <w:rFonts w:ascii="Times New Roman" w:hAnsi="Times New Roman"/>
          <w:sz w:val="24"/>
        </w:rPr>
        <w:t>а также дренажных (фильтрационных) сточных вод);</w:t>
      </w:r>
    </w:p>
    <w:p w:rsidR="00F90558" w:rsidRPr="00583713" w:rsidRDefault="00F90558" w:rsidP="00F90558">
      <w:pPr>
        <w:pStyle w:val="ac"/>
        <w:tabs>
          <w:tab w:val="left" w:pos="298"/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обоснованный исчерпывающий перечень загрязняющих веществ, подлежащих очистке и контролю применительно к конкретной категории сточных вод;</w:t>
      </w:r>
    </w:p>
    <w:p w:rsidR="00F90558" w:rsidRPr="00583713" w:rsidRDefault="00F90558" w:rsidP="00F90558">
      <w:pPr>
        <w:pStyle w:val="ac"/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описание на основе анкетирования гидроэнергетических компаний технологий очистки сточных вод, доступные на сегодняшний день, применяемых в гидроэнергетике.</w:t>
      </w:r>
    </w:p>
    <w:p w:rsidR="00F90558" w:rsidRPr="00583713" w:rsidRDefault="00F90558" w:rsidP="00F90558">
      <w:pPr>
        <w:pStyle w:val="ac"/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принципиальные технологические схемы сбора и очистки поверхностных ливневых (дождевых) и талых, а также</w:t>
      </w:r>
      <w:r w:rsidRPr="00583713">
        <w:rPr>
          <w:b/>
        </w:rPr>
        <w:t xml:space="preserve"> </w:t>
      </w:r>
      <w:r w:rsidRPr="00583713">
        <w:rPr>
          <w:rFonts w:ascii="Times New Roman" w:hAnsi="Times New Roman"/>
          <w:sz w:val="24"/>
        </w:rPr>
        <w:t>дренажных (фильтрационных);</w:t>
      </w:r>
    </w:p>
    <w:p w:rsidR="00F90558" w:rsidRPr="00583713" w:rsidRDefault="00F90558" w:rsidP="00F90558">
      <w:pPr>
        <w:pStyle w:val="ac"/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lastRenderedPageBreak/>
        <w:t>- рекомендации по организации и обустройству выпусков сточных вод для различных типов ГЭС;</w:t>
      </w:r>
    </w:p>
    <w:p w:rsidR="00F90558" w:rsidRPr="00583713" w:rsidRDefault="00F90558" w:rsidP="00F90558">
      <w:pPr>
        <w:pStyle w:val="ac"/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перечень типовых требований к подрядным проектным организациям, поставщиков оборудования и строительных организаций;</w:t>
      </w:r>
    </w:p>
    <w:p w:rsidR="00F90558" w:rsidRPr="00583713" w:rsidRDefault="00F90558" w:rsidP="00F90558">
      <w:pPr>
        <w:pStyle w:val="ac"/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перечень требований к составу разрабатываемой проектной документации и материалам инженерных изысканий;</w:t>
      </w:r>
    </w:p>
    <w:p w:rsidR="00F90558" w:rsidRPr="00583713" w:rsidRDefault="00F90558" w:rsidP="00F90558">
      <w:pPr>
        <w:pStyle w:val="ac"/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перечень требований для подготовки и проведения разрабатываемых материалов к общественным обсуждениям;</w:t>
      </w:r>
    </w:p>
    <w:p w:rsidR="00F90558" w:rsidRPr="00583713" w:rsidRDefault="00F90558" w:rsidP="00F90558">
      <w:pPr>
        <w:pStyle w:val="ac"/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перечень требований для определения необходимости прохождения всех видов согласований и экспертиз разрабатываемой проектной документации;</w:t>
      </w:r>
    </w:p>
    <w:p w:rsidR="00F90558" w:rsidRPr="00583713" w:rsidRDefault="00F90558" w:rsidP="00F90558">
      <w:pPr>
        <w:pStyle w:val="ac"/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перечень и состав технических требований на оборудование;</w:t>
      </w:r>
    </w:p>
    <w:p w:rsidR="00F90558" w:rsidRPr="00583713" w:rsidRDefault="00F90558" w:rsidP="00F90558">
      <w:pPr>
        <w:pStyle w:val="ac"/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требования к строительно-монтажным и пусконаладочным работам;</w:t>
      </w:r>
    </w:p>
    <w:p w:rsidR="00F90558" w:rsidRPr="00583713" w:rsidRDefault="00F90558" w:rsidP="00F90558">
      <w:pPr>
        <w:pStyle w:val="ac"/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требования к опытной эксплуатации систем сбора сточных вод, водоотведения и ЛОС, включая требования к оценке достижения требуемой проектной эффективности;</w:t>
      </w:r>
    </w:p>
    <w:p w:rsidR="00F90558" w:rsidRPr="00583713" w:rsidRDefault="00F90558" w:rsidP="00F90558">
      <w:pPr>
        <w:pStyle w:val="ac"/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требования к эксплуатации систем сбора сточных вод, водоотведения и ЛОС;</w:t>
      </w:r>
    </w:p>
    <w:p w:rsidR="00F90558" w:rsidRPr="00583713" w:rsidRDefault="00F90558" w:rsidP="00F90558">
      <w:pPr>
        <w:pStyle w:val="ac"/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перечень необходимой разрешительной природоохранной документации в период строительства и эксплуатации систем сбора сточных вод, водоотведения и ЛОС со ссылками на регламентирующие документы;</w:t>
      </w:r>
    </w:p>
    <w:p w:rsidR="00F90558" w:rsidRPr="00583713" w:rsidRDefault="00F90558" w:rsidP="00F90558">
      <w:pPr>
        <w:pStyle w:val="ac"/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требования к эксплуатации и замене расходных материалов;</w:t>
      </w:r>
    </w:p>
    <w:p w:rsidR="00F90558" w:rsidRPr="00583713" w:rsidRDefault="00F90558" w:rsidP="00F90558">
      <w:pPr>
        <w:pStyle w:val="ac"/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требования к обращению с отходами, образующимися при замене расходных материалов;</w:t>
      </w:r>
    </w:p>
    <w:p w:rsidR="00F90558" w:rsidRPr="00583713" w:rsidRDefault="00F90558" w:rsidP="00F90558">
      <w:pPr>
        <w:pStyle w:val="ac"/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исчерпывающий перечень нормативной документации, в объеме достаточном для проведения инженерных изысканий, разработки проектной документации, определения всех видов необходимых согласований и экспертиз.</w:t>
      </w:r>
    </w:p>
    <w:p w:rsidR="00F90558" w:rsidRPr="00583713" w:rsidRDefault="00F90558" w:rsidP="00F90558">
      <w:pPr>
        <w:numPr>
          <w:ilvl w:val="1"/>
          <w:numId w:val="8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</w:rPr>
        <w:t>Целями работы являются:</w:t>
      </w:r>
    </w:p>
    <w:p w:rsidR="00F90558" w:rsidRPr="00583713" w:rsidRDefault="00F90558" w:rsidP="00F90558">
      <w:pPr>
        <w:pStyle w:val="ac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4"/>
          <w:lang w:eastAsia="ru-RU"/>
        </w:rPr>
        <w:t>- сокращение</w:t>
      </w:r>
      <w:r w:rsidRPr="00583713">
        <w:rPr>
          <w:rFonts w:ascii="Times New Roman" w:hAnsi="Times New Roman"/>
          <w:sz w:val="24"/>
        </w:rPr>
        <w:t>, предотвращение и ликвидация техногенного воздействия образующихся на ГЭС сточных вод на окружающую природную среду</w:t>
      </w:r>
      <w:r w:rsidRPr="0058371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90558" w:rsidRPr="00583713" w:rsidRDefault="00F90558" w:rsidP="00F90558">
      <w:pPr>
        <w:pStyle w:val="ac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4"/>
          <w:lang w:eastAsia="ru-RU"/>
        </w:rPr>
        <w:t>- идентификация</w:t>
      </w:r>
      <w:r w:rsidRPr="00583713">
        <w:rPr>
          <w:rFonts w:ascii="Times New Roman" w:hAnsi="Times New Roman"/>
          <w:sz w:val="24"/>
        </w:rPr>
        <w:t xml:space="preserve"> и </w:t>
      </w:r>
      <w:r w:rsidRPr="00583713">
        <w:rPr>
          <w:rFonts w:ascii="Times New Roman" w:eastAsia="Times New Roman" w:hAnsi="Times New Roman"/>
          <w:sz w:val="24"/>
          <w:szCs w:val="24"/>
          <w:lang w:eastAsia="ru-RU"/>
        </w:rPr>
        <w:t>определение характера реальных</w:t>
      </w:r>
      <w:r w:rsidRPr="00583713">
        <w:rPr>
          <w:rFonts w:ascii="Times New Roman" w:hAnsi="Times New Roman"/>
          <w:sz w:val="24"/>
        </w:rPr>
        <w:t xml:space="preserve"> и </w:t>
      </w:r>
      <w:r w:rsidRPr="00583713">
        <w:rPr>
          <w:rFonts w:ascii="Times New Roman" w:eastAsia="Times New Roman" w:hAnsi="Times New Roman"/>
          <w:sz w:val="24"/>
          <w:szCs w:val="24"/>
          <w:lang w:eastAsia="ru-RU"/>
        </w:rPr>
        <w:t>потенциальных угроз</w:t>
      </w:r>
      <w:r w:rsidRPr="00583713">
        <w:rPr>
          <w:rFonts w:ascii="Times New Roman" w:hAnsi="Times New Roman"/>
          <w:sz w:val="24"/>
        </w:rPr>
        <w:t xml:space="preserve"> для </w:t>
      </w:r>
      <w:r w:rsidRPr="00583713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окружающей </w:t>
      </w:r>
      <w:r w:rsidRPr="00583713">
        <w:rPr>
          <w:rFonts w:ascii="Times New Roman" w:hAnsi="Times New Roman"/>
          <w:sz w:val="24"/>
        </w:rPr>
        <w:t>среды в результате сброса загрязняющих веществ</w:t>
      </w:r>
      <w:r w:rsidRPr="0058371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90558" w:rsidRPr="00583713" w:rsidRDefault="00F90558" w:rsidP="00F90558">
      <w:pPr>
        <w:pStyle w:val="ac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583713">
        <w:rPr>
          <w:rFonts w:ascii="Times New Roman" w:eastAsia="Times New Roman" w:hAnsi="Times New Roman"/>
          <w:sz w:val="24"/>
          <w:szCs w:val="24"/>
          <w:lang w:eastAsia="ru-RU"/>
        </w:rPr>
        <w:t>идентифицирование</w:t>
      </w:r>
      <w:proofErr w:type="spellEnd"/>
      <w:r w:rsidRPr="00583713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уровней</w:t>
      </w:r>
      <w:r w:rsidRPr="00583713">
        <w:rPr>
          <w:rFonts w:ascii="Times New Roman" w:hAnsi="Times New Roman"/>
          <w:sz w:val="24"/>
        </w:rPr>
        <w:t xml:space="preserve"> очищения, которые могли бы </w:t>
      </w:r>
      <w:r w:rsidRPr="0058371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83713">
        <w:rPr>
          <w:rFonts w:ascii="Times New Roman" w:hAnsi="Times New Roman"/>
          <w:sz w:val="24"/>
        </w:rPr>
        <w:t xml:space="preserve"> полной мере защитить природные ресурсы от опасности</w:t>
      </w:r>
      <w:r w:rsidRPr="00583713">
        <w:rPr>
          <w:rFonts w:ascii="Times New Roman" w:eastAsia="Times New Roman" w:hAnsi="Times New Roman"/>
          <w:sz w:val="24"/>
          <w:szCs w:val="24"/>
          <w:lang w:eastAsia="ru-RU"/>
        </w:rPr>
        <w:t xml:space="preserve"> загрязнения;</w:t>
      </w:r>
    </w:p>
    <w:p w:rsidR="00F90558" w:rsidRPr="00583713" w:rsidRDefault="00F90558" w:rsidP="00F90558">
      <w:pPr>
        <w:pStyle w:val="ac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83713">
        <w:rPr>
          <w:rFonts w:ascii="Times New Roman" w:hAnsi="Times New Roman"/>
          <w:sz w:val="24"/>
          <w:szCs w:val="24"/>
        </w:rPr>
        <w:t>минимизация</w:t>
      </w:r>
      <w:r w:rsidRPr="00583713">
        <w:rPr>
          <w:rFonts w:ascii="Times New Roman" w:hAnsi="Times New Roman"/>
          <w:sz w:val="24"/>
        </w:rPr>
        <w:t xml:space="preserve"> ошибок при проектировании ЛОС.</w:t>
      </w:r>
    </w:p>
    <w:p w:rsidR="00F90558" w:rsidRPr="00583713" w:rsidRDefault="00F90558" w:rsidP="00F90558">
      <w:pPr>
        <w:pStyle w:val="ac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Разработанные Рекомендации по строительству и реконструкции (модернизации) локальных очистных сооружений на ГЭС </w:t>
      </w:r>
      <w:r w:rsidRPr="00583713">
        <w:rPr>
          <w:rFonts w:ascii="Times New Roman" w:eastAsia="Times New Roman" w:hAnsi="Times New Roman"/>
          <w:sz w:val="24"/>
          <w:szCs w:val="28"/>
          <w:lang w:eastAsia="ru-RU"/>
        </w:rPr>
        <w:t xml:space="preserve">должны стимулировать 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 xml:space="preserve">применение </w:t>
      </w:r>
      <w:r w:rsidRPr="00583713">
        <w:rPr>
          <w:rFonts w:ascii="Times New Roman" w:eastAsia="CIDFont+F1" w:hAnsi="Times New Roman"/>
          <w:sz w:val="24"/>
          <w:szCs w:val="24"/>
        </w:rPr>
        <w:t xml:space="preserve">передовых наилучших доступных технологий при проектировании, строительстве, реконструкции (модернизации) и эксплуатации ЛОС ГЭС, позволяющие обеспечить снижение воздействия на окружающую среду, в том числе применение </w:t>
      </w:r>
      <w:proofErr w:type="spellStart"/>
      <w:r w:rsidRPr="00583713">
        <w:rPr>
          <w:rFonts w:ascii="Times New Roman" w:eastAsia="CIDFont+F1" w:hAnsi="Times New Roman"/>
          <w:sz w:val="24"/>
          <w:szCs w:val="24"/>
        </w:rPr>
        <w:t>геоэкозащитных</w:t>
      </w:r>
      <w:proofErr w:type="spellEnd"/>
      <w:r w:rsidRPr="00583713">
        <w:rPr>
          <w:rFonts w:ascii="Times New Roman" w:eastAsia="CIDFont+F1" w:hAnsi="Times New Roman"/>
          <w:sz w:val="24"/>
          <w:szCs w:val="24"/>
        </w:rPr>
        <w:t xml:space="preserve"> технологий при эксплуатации ЛОС ГЭС;</w:t>
      </w:r>
    </w:p>
    <w:p w:rsidR="00F90558" w:rsidRPr="00583713" w:rsidRDefault="00F90558" w:rsidP="00F90558">
      <w:pPr>
        <w:pStyle w:val="ac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</w:p>
    <w:p w:rsidR="00F90558" w:rsidRPr="00583713" w:rsidRDefault="00F90558" w:rsidP="00F90558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</w:rPr>
        <w:t>В рамках услуг по разработке Рекомендаций необходимо обеспечить:</w:t>
      </w:r>
    </w:p>
    <w:p w:rsidR="00F90558" w:rsidRPr="00583713" w:rsidRDefault="00F90558" w:rsidP="00F90558">
      <w:pPr>
        <w:keepNext/>
        <w:tabs>
          <w:tab w:val="left" w:pos="709"/>
          <w:tab w:val="left" w:pos="1134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- их 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соответствие</w:t>
      </w:r>
      <w:r w:rsidRPr="00583713">
        <w:rPr>
          <w:rFonts w:ascii="Times New Roman" w:hAnsi="Times New Roman"/>
          <w:sz w:val="24"/>
        </w:rPr>
        <w:t xml:space="preserve"> требованиям законодательства РФ в области строительства и охраны окружающей среды, разработки проектной документации, инженерных изысканий;</w:t>
      </w:r>
    </w:p>
    <w:p w:rsidR="00F90558" w:rsidRPr="00583713" w:rsidRDefault="00F90558" w:rsidP="00F90558">
      <w:pPr>
        <w:pStyle w:val="af1"/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  <w:szCs w:val="22"/>
        </w:rPr>
        <w:t>-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 xml:space="preserve"> выработку</w:t>
      </w:r>
      <w:r w:rsidRPr="00583713">
        <w:rPr>
          <w:rFonts w:ascii="Times New Roman" w:hAnsi="Times New Roman"/>
          <w:sz w:val="24"/>
          <w:szCs w:val="24"/>
        </w:rPr>
        <w:t xml:space="preserve"> рекомендаций</w:t>
      </w:r>
      <w:r w:rsidRPr="00583713">
        <w:rPr>
          <w:rFonts w:ascii="Times New Roman" w:hAnsi="Times New Roman"/>
          <w:sz w:val="24"/>
        </w:rPr>
        <w:t xml:space="preserve"> по обследованию территорий ГЭС, с целью выявления </w:t>
      </w:r>
      <w:r w:rsidRPr="00583713">
        <w:rPr>
          <w:rFonts w:ascii="Times New Roman" w:hAnsi="Times New Roman"/>
          <w:sz w:val="24"/>
          <w:szCs w:val="24"/>
        </w:rPr>
        <w:t>несоответствия</w:t>
      </w:r>
      <w:r w:rsidRPr="00583713">
        <w:rPr>
          <w:rFonts w:ascii="Times New Roman" w:hAnsi="Times New Roman"/>
          <w:sz w:val="24"/>
        </w:rPr>
        <w:t xml:space="preserve"> эксплуатируемых сооружений нормативным требованиям в области охраны окружающей среды и выявлению рисков загрязнения окружающей связанных с ненадлежащей эксплуатацией оборудования (прорывы </w:t>
      </w:r>
      <w:proofErr w:type="spellStart"/>
      <w:r w:rsidRPr="00583713">
        <w:rPr>
          <w:rFonts w:ascii="Times New Roman" w:hAnsi="Times New Roman"/>
          <w:sz w:val="24"/>
        </w:rPr>
        <w:t>малоспроводов</w:t>
      </w:r>
      <w:proofErr w:type="spellEnd"/>
      <w:r w:rsidRPr="00583713">
        <w:rPr>
          <w:rFonts w:ascii="Times New Roman" w:hAnsi="Times New Roman"/>
          <w:sz w:val="24"/>
        </w:rPr>
        <w:t>, и пр</w:t>
      </w:r>
      <w:r w:rsidRPr="00583713">
        <w:rPr>
          <w:rFonts w:ascii="Times New Roman" w:hAnsi="Times New Roman"/>
          <w:sz w:val="24"/>
          <w:szCs w:val="24"/>
        </w:rPr>
        <w:t>.);</w:t>
      </w:r>
    </w:p>
    <w:p w:rsidR="00F90558" w:rsidRPr="00583713" w:rsidRDefault="00F90558" w:rsidP="00F90558">
      <w:pPr>
        <w:pStyle w:val="af1"/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  <w:szCs w:val="24"/>
        </w:rPr>
        <w:t>- разработку</w:t>
      </w:r>
      <w:r w:rsidRPr="00583713">
        <w:rPr>
          <w:rFonts w:ascii="Times New Roman" w:hAnsi="Times New Roman"/>
          <w:sz w:val="24"/>
        </w:rPr>
        <w:t xml:space="preserve"> рекомендаций по исключению рисков </w:t>
      </w:r>
      <w:r w:rsidRPr="00583713">
        <w:rPr>
          <w:rFonts w:ascii="Times New Roman" w:hAnsi="Times New Roman"/>
          <w:sz w:val="24"/>
          <w:szCs w:val="24"/>
        </w:rPr>
        <w:t>при выработке</w:t>
      </w:r>
      <w:r w:rsidRPr="00583713">
        <w:rPr>
          <w:rFonts w:ascii="Times New Roman" w:hAnsi="Times New Roman"/>
          <w:sz w:val="24"/>
        </w:rPr>
        <w:t xml:space="preserve"> требований к организации текучего обслуживания, проведению текущих ремонтов, строительных работ с учетом применения материалов которые позволяют удерживать попадание загрязняющих веществ в дренажные стоки</w:t>
      </w:r>
      <w:r w:rsidRPr="00583713">
        <w:rPr>
          <w:rFonts w:ascii="Times New Roman" w:hAnsi="Times New Roman"/>
          <w:sz w:val="24"/>
          <w:szCs w:val="24"/>
        </w:rPr>
        <w:t>;</w:t>
      </w:r>
    </w:p>
    <w:p w:rsidR="00F90558" w:rsidRPr="00583713" w:rsidRDefault="00F90558" w:rsidP="00F90558">
      <w:pPr>
        <w:keepNext/>
        <w:tabs>
          <w:tab w:val="left" w:pos="709"/>
          <w:tab w:val="left" w:pos="1134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  <w:szCs w:val="24"/>
        </w:rPr>
        <w:t>- разработку рекомендаций</w:t>
      </w:r>
      <w:r w:rsidRPr="00583713">
        <w:rPr>
          <w:rFonts w:ascii="Times New Roman" w:hAnsi="Times New Roman"/>
          <w:sz w:val="24"/>
        </w:rPr>
        <w:t xml:space="preserve"> по идентификации недостатков существующих систем очистки воды</w:t>
      </w:r>
      <w:r w:rsidRPr="00583713">
        <w:rPr>
          <w:rFonts w:ascii="Times New Roman" w:hAnsi="Times New Roman"/>
          <w:sz w:val="24"/>
          <w:szCs w:val="24"/>
        </w:rPr>
        <w:t>;</w:t>
      </w:r>
    </w:p>
    <w:p w:rsidR="00F90558" w:rsidRDefault="00F90558" w:rsidP="00F90558">
      <w:pPr>
        <w:keepNext/>
        <w:tabs>
          <w:tab w:val="left" w:pos="709"/>
          <w:tab w:val="left" w:pos="1134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- проведение независимой экспертизы проекта Рекомендаций.</w:t>
      </w:r>
      <w:r w:rsidRPr="00583713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</w:p>
    <w:p w:rsidR="00CD56D0" w:rsidRPr="00583713" w:rsidRDefault="00CD56D0" w:rsidP="00F90558">
      <w:pPr>
        <w:keepNext/>
        <w:tabs>
          <w:tab w:val="left" w:pos="709"/>
          <w:tab w:val="left" w:pos="1134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F90558" w:rsidRPr="00583713" w:rsidRDefault="00F90558" w:rsidP="00F90558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</w:rPr>
        <w:t>Нормативные ссылки.</w:t>
      </w:r>
    </w:p>
    <w:p w:rsidR="00F90558" w:rsidRPr="00583713" w:rsidRDefault="00F90558" w:rsidP="00F9055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При разработке Рекомендаций необходимо руководствоваться следующими документами </w:t>
      </w:r>
      <w:r w:rsidRPr="00583713">
        <w:rPr>
          <w:rFonts w:ascii="Times New Roman" w:hAnsi="Times New Roman"/>
          <w:sz w:val="24"/>
        </w:rPr>
        <w:lastRenderedPageBreak/>
        <w:t xml:space="preserve">(но не ограничиваясь только ими): </w:t>
      </w:r>
    </w:p>
    <w:p w:rsidR="00F90558" w:rsidRPr="00583713" w:rsidRDefault="00F90558" w:rsidP="00F90558">
      <w:pPr>
        <w:pStyle w:val="ac"/>
        <w:tabs>
          <w:tab w:val="left" w:pos="709"/>
          <w:tab w:val="left" w:pos="993"/>
          <w:tab w:val="left" w:pos="1134"/>
          <w:tab w:val="left" w:pos="21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</w:rPr>
      </w:pPr>
      <w:r w:rsidRPr="00583713">
        <w:rPr>
          <w:rFonts w:ascii="Times New Roman" w:hAnsi="Times New Roman"/>
          <w:spacing w:val="-4"/>
          <w:sz w:val="24"/>
        </w:rPr>
        <w:t>- Градостроительный кодекс Российской Федерации от 29.12.2004 N 190-ФЗ;</w:t>
      </w:r>
    </w:p>
    <w:p w:rsidR="00F90558" w:rsidRPr="00583713" w:rsidRDefault="00F90558" w:rsidP="00F90558">
      <w:pPr>
        <w:pStyle w:val="ac"/>
        <w:tabs>
          <w:tab w:val="left" w:pos="709"/>
          <w:tab w:val="left" w:pos="993"/>
          <w:tab w:val="left" w:pos="1134"/>
          <w:tab w:val="left" w:pos="21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</w:rPr>
      </w:pPr>
      <w:r w:rsidRPr="00583713">
        <w:rPr>
          <w:rFonts w:ascii="Times New Roman" w:hAnsi="Times New Roman"/>
          <w:spacing w:val="-4"/>
          <w:sz w:val="24"/>
        </w:rPr>
        <w:t xml:space="preserve">- Постановление Правительства РФ от 16.02.2008 N 87 </w:t>
      </w:r>
      <w:r w:rsidRPr="00583713">
        <w:rPr>
          <w:rFonts w:ascii="Times New Roman" w:hAnsi="Times New Roman"/>
          <w:spacing w:val="-4"/>
          <w:sz w:val="24"/>
          <w:szCs w:val="24"/>
        </w:rPr>
        <w:t>«</w:t>
      </w:r>
      <w:r w:rsidRPr="00583713">
        <w:rPr>
          <w:rFonts w:ascii="Times New Roman" w:hAnsi="Times New Roman"/>
          <w:spacing w:val="-4"/>
          <w:sz w:val="24"/>
        </w:rPr>
        <w:t>О составе разделов проектной документации и требованиях к их содержанию</w:t>
      </w:r>
      <w:r w:rsidRPr="00583713">
        <w:rPr>
          <w:rFonts w:ascii="Times New Roman" w:hAnsi="Times New Roman"/>
          <w:spacing w:val="-4"/>
          <w:sz w:val="24"/>
          <w:szCs w:val="24"/>
        </w:rPr>
        <w:t>»;</w:t>
      </w:r>
    </w:p>
    <w:p w:rsidR="00F90558" w:rsidRPr="00583713" w:rsidRDefault="00F90558" w:rsidP="00F90558">
      <w:pPr>
        <w:pStyle w:val="ac"/>
        <w:tabs>
          <w:tab w:val="left" w:pos="709"/>
          <w:tab w:val="left" w:pos="993"/>
          <w:tab w:val="left" w:pos="1134"/>
          <w:tab w:val="left" w:pos="21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</w:rPr>
      </w:pPr>
      <w:r w:rsidRPr="00583713">
        <w:rPr>
          <w:rFonts w:ascii="Times New Roman" w:hAnsi="Times New Roman"/>
          <w:spacing w:val="-4"/>
          <w:sz w:val="24"/>
        </w:rPr>
        <w:t xml:space="preserve">- Федеральный закон от 30.12.2009 N 384-ФЗ </w:t>
      </w:r>
      <w:r w:rsidRPr="00583713">
        <w:rPr>
          <w:rFonts w:ascii="Times New Roman" w:hAnsi="Times New Roman"/>
          <w:spacing w:val="-4"/>
          <w:sz w:val="24"/>
          <w:szCs w:val="24"/>
        </w:rPr>
        <w:t>«</w:t>
      </w:r>
      <w:r w:rsidRPr="00583713">
        <w:rPr>
          <w:rFonts w:ascii="Times New Roman" w:hAnsi="Times New Roman"/>
          <w:spacing w:val="-4"/>
          <w:sz w:val="24"/>
        </w:rPr>
        <w:t>Технический регламент о безопасности зданий и сооружений</w:t>
      </w:r>
      <w:r w:rsidRPr="00583713">
        <w:rPr>
          <w:rFonts w:ascii="Times New Roman" w:hAnsi="Times New Roman"/>
          <w:spacing w:val="-4"/>
          <w:sz w:val="24"/>
          <w:szCs w:val="24"/>
        </w:rPr>
        <w:t>»;</w:t>
      </w:r>
    </w:p>
    <w:p w:rsidR="00F90558" w:rsidRPr="00583713" w:rsidRDefault="00F90558" w:rsidP="00F90558">
      <w:pPr>
        <w:pStyle w:val="ac"/>
        <w:tabs>
          <w:tab w:val="left" w:pos="709"/>
          <w:tab w:val="left" w:pos="993"/>
          <w:tab w:val="left" w:pos="1134"/>
          <w:tab w:val="left" w:pos="21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</w:rPr>
      </w:pPr>
      <w:r w:rsidRPr="00583713">
        <w:rPr>
          <w:rFonts w:ascii="Times New Roman" w:hAnsi="Times New Roman"/>
          <w:spacing w:val="-4"/>
          <w:sz w:val="24"/>
        </w:rPr>
        <w:t xml:space="preserve">- Федеральный закон от 22.07.2008 N 123-ФЗ </w:t>
      </w:r>
      <w:r w:rsidRPr="00583713">
        <w:rPr>
          <w:rFonts w:ascii="Times New Roman" w:hAnsi="Times New Roman"/>
          <w:spacing w:val="-4"/>
          <w:sz w:val="24"/>
          <w:szCs w:val="24"/>
        </w:rPr>
        <w:t>«</w:t>
      </w:r>
      <w:r w:rsidRPr="00583713">
        <w:rPr>
          <w:rFonts w:ascii="Times New Roman" w:hAnsi="Times New Roman"/>
          <w:spacing w:val="-4"/>
          <w:sz w:val="24"/>
        </w:rPr>
        <w:t>Технический регламент о требованиях пожарной безопасности</w:t>
      </w:r>
      <w:r w:rsidRPr="00583713">
        <w:rPr>
          <w:rFonts w:ascii="Times New Roman" w:hAnsi="Times New Roman"/>
          <w:spacing w:val="-4"/>
          <w:sz w:val="24"/>
          <w:szCs w:val="24"/>
        </w:rPr>
        <w:t>»;</w:t>
      </w:r>
    </w:p>
    <w:p w:rsidR="00F90558" w:rsidRPr="00583713" w:rsidRDefault="00F90558" w:rsidP="00F90558">
      <w:pPr>
        <w:pStyle w:val="ac"/>
        <w:tabs>
          <w:tab w:val="left" w:pos="709"/>
          <w:tab w:val="left" w:pos="993"/>
          <w:tab w:val="left" w:pos="1134"/>
          <w:tab w:val="left" w:pos="21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</w:rPr>
      </w:pPr>
      <w:r w:rsidRPr="00583713">
        <w:rPr>
          <w:rFonts w:ascii="Times New Roman" w:hAnsi="Times New Roman"/>
          <w:spacing w:val="-4"/>
          <w:sz w:val="24"/>
        </w:rPr>
        <w:t xml:space="preserve">-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 w:rsidRPr="00583713">
        <w:rPr>
          <w:rFonts w:ascii="Times New Roman" w:hAnsi="Times New Roman"/>
          <w:spacing w:val="-4"/>
          <w:sz w:val="24"/>
          <w:szCs w:val="24"/>
        </w:rPr>
        <w:t>«</w:t>
      </w:r>
      <w:r w:rsidRPr="00583713">
        <w:rPr>
          <w:rFonts w:ascii="Times New Roman" w:hAnsi="Times New Roman"/>
          <w:spacing w:val="-4"/>
          <w:sz w:val="24"/>
        </w:rPr>
        <w:t>Технический регламент о безопасности зданий и сооружений</w:t>
      </w:r>
      <w:r w:rsidRPr="00583713">
        <w:rPr>
          <w:rFonts w:ascii="Times New Roman" w:hAnsi="Times New Roman"/>
          <w:spacing w:val="-4"/>
          <w:sz w:val="24"/>
          <w:szCs w:val="24"/>
        </w:rPr>
        <w:t>»</w:t>
      </w:r>
      <w:r w:rsidRPr="00583713">
        <w:rPr>
          <w:rFonts w:ascii="Times New Roman" w:hAnsi="Times New Roman"/>
          <w:spacing w:val="-4"/>
          <w:sz w:val="24"/>
        </w:rPr>
        <w:t xml:space="preserve"> (Утв. Постановления Правительства РФ от 04.07.2020 N 985);</w:t>
      </w:r>
    </w:p>
    <w:p w:rsidR="00F90558" w:rsidRPr="00583713" w:rsidRDefault="00F90558" w:rsidP="00F90558">
      <w:pPr>
        <w:pStyle w:val="ac"/>
        <w:tabs>
          <w:tab w:val="left" w:pos="709"/>
          <w:tab w:val="left" w:pos="993"/>
          <w:tab w:val="left" w:pos="1134"/>
          <w:tab w:val="left" w:pos="21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</w:rPr>
      </w:pPr>
      <w:r w:rsidRPr="00583713">
        <w:rPr>
          <w:rFonts w:ascii="Times New Roman" w:hAnsi="Times New Roman"/>
          <w:spacing w:val="-4"/>
          <w:sz w:val="24"/>
        </w:rPr>
        <w:t xml:space="preserve">- ГОСТ Р 21.101-2020. Национальный стандарт Российской Федерации. </w:t>
      </w:r>
      <w:r w:rsidRPr="00583713">
        <w:rPr>
          <w:rFonts w:ascii="Times New Roman" w:hAnsi="Times New Roman"/>
          <w:spacing w:val="-4"/>
          <w:sz w:val="24"/>
          <w:szCs w:val="24"/>
        </w:rPr>
        <w:t>«</w:t>
      </w:r>
      <w:r w:rsidRPr="00583713">
        <w:rPr>
          <w:rFonts w:ascii="Times New Roman" w:hAnsi="Times New Roman"/>
          <w:spacing w:val="-4"/>
          <w:sz w:val="24"/>
        </w:rPr>
        <w:t>Система проектной документации для строительства. Основные требования к проектной и рабочей документации</w:t>
      </w:r>
      <w:r w:rsidRPr="00583713">
        <w:rPr>
          <w:rFonts w:ascii="Times New Roman" w:hAnsi="Times New Roman"/>
          <w:spacing w:val="-4"/>
          <w:sz w:val="24"/>
          <w:szCs w:val="24"/>
        </w:rPr>
        <w:t>»</w:t>
      </w:r>
      <w:r w:rsidRPr="00583713">
        <w:rPr>
          <w:rFonts w:ascii="Times New Roman" w:hAnsi="Times New Roman"/>
          <w:spacing w:val="-4"/>
          <w:sz w:val="24"/>
        </w:rPr>
        <w:t xml:space="preserve"> (утв. и введен в действие Приказом Росстандарта от 23.06.2020 N 282-ст);</w:t>
      </w:r>
    </w:p>
    <w:p w:rsidR="00F90558" w:rsidRPr="00583713" w:rsidRDefault="00F90558" w:rsidP="00F90558">
      <w:pPr>
        <w:pStyle w:val="ac"/>
        <w:tabs>
          <w:tab w:val="left" w:pos="709"/>
          <w:tab w:val="left" w:pos="993"/>
          <w:tab w:val="left" w:pos="1134"/>
          <w:tab w:val="left" w:pos="21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</w:rPr>
      </w:pPr>
      <w:r w:rsidRPr="00583713">
        <w:rPr>
          <w:rFonts w:ascii="Times New Roman" w:hAnsi="Times New Roman"/>
          <w:spacing w:val="-4"/>
          <w:sz w:val="24"/>
        </w:rPr>
        <w:t xml:space="preserve">- ГОСТ 21.501-2018. Межгосударственный стандарт. </w:t>
      </w:r>
      <w:r w:rsidRPr="00583713">
        <w:rPr>
          <w:rFonts w:ascii="Times New Roman" w:hAnsi="Times New Roman"/>
          <w:spacing w:val="-4"/>
          <w:sz w:val="24"/>
          <w:szCs w:val="24"/>
        </w:rPr>
        <w:t>«</w:t>
      </w:r>
      <w:r w:rsidRPr="00583713">
        <w:rPr>
          <w:rFonts w:ascii="Times New Roman" w:hAnsi="Times New Roman"/>
          <w:spacing w:val="-4"/>
          <w:sz w:val="24"/>
        </w:rPr>
        <w:t>Система проектной документации для строительства. Правила выполнения рабочей документации архитектурных и конструктивных решений</w:t>
      </w:r>
      <w:r w:rsidRPr="00583713">
        <w:rPr>
          <w:rFonts w:ascii="Times New Roman" w:hAnsi="Times New Roman"/>
          <w:spacing w:val="-4"/>
          <w:sz w:val="24"/>
          <w:szCs w:val="24"/>
        </w:rPr>
        <w:t>»</w:t>
      </w:r>
      <w:r w:rsidRPr="00583713">
        <w:rPr>
          <w:rFonts w:ascii="Times New Roman" w:hAnsi="Times New Roman"/>
          <w:spacing w:val="-4"/>
          <w:sz w:val="24"/>
        </w:rPr>
        <w:t xml:space="preserve"> (введен в действие Приказом Росстандарта от 18.12.2018 N 1121-ст);</w:t>
      </w:r>
    </w:p>
    <w:p w:rsidR="00F90558" w:rsidRPr="00583713" w:rsidRDefault="00F90558" w:rsidP="00F90558">
      <w:pPr>
        <w:pStyle w:val="ac"/>
        <w:tabs>
          <w:tab w:val="left" w:pos="709"/>
          <w:tab w:val="left" w:pos="993"/>
          <w:tab w:val="left" w:pos="1134"/>
          <w:tab w:val="left" w:pos="21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</w:rPr>
      </w:pPr>
      <w:r w:rsidRPr="00583713">
        <w:rPr>
          <w:rFonts w:ascii="Times New Roman" w:hAnsi="Times New Roman"/>
          <w:spacing w:val="-4"/>
          <w:sz w:val="24"/>
        </w:rPr>
        <w:t xml:space="preserve">- Приказ Минприроды России от 01.12.2020 N 999 </w:t>
      </w:r>
      <w:r w:rsidRPr="00583713">
        <w:rPr>
          <w:rFonts w:ascii="Times New Roman" w:hAnsi="Times New Roman"/>
          <w:spacing w:val="-4"/>
          <w:sz w:val="24"/>
          <w:szCs w:val="24"/>
        </w:rPr>
        <w:t>«</w:t>
      </w:r>
      <w:r w:rsidRPr="00583713">
        <w:rPr>
          <w:rFonts w:ascii="Times New Roman" w:hAnsi="Times New Roman"/>
          <w:spacing w:val="-4"/>
          <w:sz w:val="24"/>
        </w:rPr>
        <w:t>Об утверждении требований к материалам оценки воздействия на окружающую среду</w:t>
      </w:r>
      <w:r w:rsidRPr="00583713">
        <w:rPr>
          <w:rFonts w:ascii="Times New Roman" w:hAnsi="Times New Roman"/>
          <w:spacing w:val="-4"/>
          <w:sz w:val="24"/>
          <w:szCs w:val="24"/>
        </w:rPr>
        <w:t>»</w:t>
      </w:r>
      <w:r w:rsidRPr="00583713">
        <w:rPr>
          <w:rFonts w:ascii="Times New Roman" w:hAnsi="Times New Roman"/>
          <w:spacing w:val="-4"/>
          <w:sz w:val="24"/>
        </w:rPr>
        <w:t xml:space="preserve"> (Зарегистрировано в Минюсте России 20.04.2021 N 63186);</w:t>
      </w:r>
    </w:p>
    <w:p w:rsidR="00F90558" w:rsidRPr="00583713" w:rsidRDefault="00F90558" w:rsidP="00F90558">
      <w:pPr>
        <w:pStyle w:val="ac"/>
        <w:tabs>
          <w:tab w:val="left" w:pos="709"/>
          <w:tab w:val="left" w:pos="993"/>
          <w:tab w:val="left" w:pos="1134"/>
          <w:tab w:val="left" w:pos="21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</w:rPr>
      </w:pPr>
      <w:r w:rsidRPr="00583713">
        <w:rPr>
          <w:rFonts w:ascii="Times New Roman" w:hAnsi="Times New Roman"/>
          <w:spacing w:val="-4"/>
          <w:sz w:val="24"/>
        </w:rPr>
        <w:t xml:space="preserve">- СП 32.13330.2018. </w:t>
      </w:r>
      <w:r w:rsidRPr="00583713">
        <w:rPr>
          <w:rFonts w:ascii="Times New Roman" w:hAnsi="Times New Roman"/>
          <w:spacing w:val="-4"/>
          <w:sz w:val="24"/>
          <w:szCs w:val="24"/>
        </w:rPr>
        <w:t>«</w:t>
      </w:r>
      <w:r w:rsidRPr="00583713">
        <w:rPr>
          <w:rFonts w:ascii="Times New Roman" w:hAnsi="Times New Roman"/>
          <w:spacing w:val="-4"/>
          <w:sz w:val="24"/>
        </w:rPr>
        <w:t>Свод правил. Канализация. Наружные сети и сооружения. СНиП 2.04.03-85</w:t>
      </w:r>
      <w:r w:rsidRPr="00583713">
        <w:rPr>
          <w:rFonts w:ascii="Times New Roman" w:hAnsi="Times New Roman"/>
          <w:spacing w:val="-4"/>
          <w:sz w:val="24"/>
          <w:szCs w:val="24"/>
        </w:rPr>
        <w:t>»</w:t>
      </w:r>
      <w:r w:rsidRPr="00583713">
        <w:rPr>
          <w:rFonts w:ascii="Times New Roman" w:hAnsi="Times New Roman"/>
          <w:spacing w:val="-4"/>
          <w:sz w:val="24"/>
        </w:rPr>
        <w:t xml:space="preserve"> (утв. и введен в действие Приказом Минстроя России от 25.12.2018 N 860/</w:t>
      </w:r>
      <w:proofErr w:type="spellStart"/>
      <w:r w:rsidRPr="00583713">
        <w:rPr>
          <w:rFonts w:ascii="Times New Roman" w:hAnsi="Times New Roman"/>
          <w:spacing w:val="-4"/>
          <w:sz w:val="24"/>
        </w:rPr>
        <w:t>пр</w:t>
      </w:r>
      <w:proofErr w:type="spellEnd"/>
      <w:r w:rsidRPr="00583713">
        <w:rPr>
          <w:rFonts w:ascii="Times New Roman" w:hAnsi="Times New Roman"/>
          <w:spacing w:val="-4"/>
          <w:sz w:val="24"/>
        </w:rPr>
        <w:t>) (ред. от 23.12.2019)</w:t>
      </w:r>
    </w:p>
    <w:p w:rsidR="00F90558" w:rsidRPr="00583713" w:rsidRDefault="00F90558" w:rsidP="00F90558">
      <w:pPr>
        <w:pStyle w:val="ac"/>
        <w:tabs>
          <w:tab w:val="left" w:pos="709"/>
          <w:tab w:val="left" w:pos="993"/>
          <w:tab w:val="left" w:pos="1134"/>
          <w:tab w:val="left" w:pos="21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</w:rPr>
      </w:pPr>
      <w:r w:rsidRPr="00583713">
        <w:rPr>
          <w:rFonts w:ascii="Times New Roman" w:hAnsi="Times New Roman"/>
          <w:spacing w:val="-4"/>
          <w:sz w:val="24"/>
        </w:rPr>
        <w:t xml:space="preserve">- Постановление Главного государственного санитарного врача РФ от 11.03.2021 N 9 </w:t>
      </w:r>
      <w:r w:rsidRPr="00583713">
        <w:rPr>
          <w:rFonts w:ascii="Times New Roman" w:hAnsi="Times New Roman"/>
          <w:spacing w:val="-4"/>
          <w:sz w:val="24"/>
          <w:szCs w:val="24"/>
        </w:rPr>
        <w:t>«</w:t>
      </w:r>
      <w:r w:rsidRPr="00583713">
        <w:rPr>
          <w:rFonts w:ascii="Times New Roman" w:hAnsi="Times New Roman"/>
          <w:spacing w:val="-4"/>
          <w:sz w:val="24"/>
        </w:rPr>
        <w:t>О признании утратившими силу отдельных актов санитарного законодательства</w:t>
      </w:r>
      <w:r w:rsidRPr="00583713">
        <w:rPr>
          <w:rFonts w:ascii="Times New Roman" w:hAnsi="Times New Roman"/>
          <w:spacing w:val="-4"/>
          <w:sz w:val="24"/>
          <w:szCs w:val="24"/>
        </w:rPr>
        <w:t>» -</w:t>
      </w:r>
      <w:r w:rsidRPr="00583713">
        <w:rPr>
          <w:rFonts w:ascii="Times New Roman" w:hAnsi="Times New Roman"/>
          <w:spacing w:val="-4"/>
          <w:sz w:val="24"/>
        </w:rPr>
        <w:t xml:space="preserve"> Федеральный закон от 23.11.1995 N 174-ФЗ </w:t>
      </w:r>
      <w:r w:rsidRPr="00583713">
        <w:rPr>
          <w:rFonts w:ascii="Times New Roman" w:hAnsi="Times New Roman"/>
          <w:spacing w:val="-4"/>
          <w:sz w:val="24"/>
          <w:szCs w:val="24"/>
        </w:rPr>
        <w:t>«</w:t>
      </w:r>
      <w:r w:rsidRPr="00583713">
        <w:rPr>
          <w:rFonts w:ascii="Times New Roman" w:hAnsi="Times New Roman"/>
          <w:spacing w:val="-4"/>
          <w:sz w:val="24"/>
        </w:rPr>
        <w:t>Об экологической экспертизе</w:t>
      </w:r>
      <w:r w:rsidRPr="00583713">
        <w:rPr>
          <w:rFonts w:ascii="Times New Roman" w:hAnsi="Times New Roman"/>
          <w:spacing w:val="-4"/>
          <w:sz w:val="24"/>
          <w:szCs w:val="24"/>
        </w:rPr>
        <w:t>»</w:t>
      </w:r>
      <w:r w:rsidRPr="00583713">
        <w:rPr>
          <w:rFonts w:ascii="Times New Roman" w:hAnsi="Times New Roman"/>
          <w:spacing w:val="-4"/>
          <w:sz w:val="24"/>
        </w:rPr>
        <w:t xml:space="preserve"> (с изм. и доп., вступ. в силу с 01.03.2022);</w:t>
      </w:r>
    </w:p>
    <w:p w:rsidR="00F90558" w:rsidRPr="00583713" w:rsidRDefault="00F90558" w:rsidP="00F90558">
      <w:pPr>
        <w:pStyle w:val="ac"/>
        <w:tabs>
          <w:tab w:val="left" w:pos="709"/>
          <w:tab w:val="left" w:pos="993"/>
          <w:tab w:val="left" w:pos="1134"/>
          <w:tab w:val="left" w:pos="21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</w:rPr>
      </w:pPr>
      <w:r w:rsidRPr="00583713">
        <w:rPr>
          <w:rFonts w:ascii="Times New Roman" w:hAnsi="Times New Roman"/>
          <w:spacing w:val="-4"/>
          <w:sz w:val="24"/>
        </w:rPr>
        <w:t>- Правила устройства электроустановок (ПУЭ);</w:t>
      </w:r>
    </w:p>
    <w:p w:rsidR="00F90558" w:rsidRPr="00583713" w:rsidRDefault="00F90558" w:rsidP="00F90558">
      <w:pPr>
        <w:pStyle w:val="ac"/>
        <w:tabs>
          <w:tab w:val="left" w:pos="709"/>
          <w:tab w:val="left" w:pos="993"/>
          <w:tab w:val="left" w:pos="1134"/>
          <w:tab w:val="left" w:pos="21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</w:rPr>
      </w:pPr>
      <w:r w:rsidRPr="00583713">
        <w:rPr>
          <w:rFonts w:ascii="Times New Roman" w:hAnsi="Times New Roman"/>
          <w:spacing w:val="-4"/>
          <w:sz w:val="24"/>
        </w:rPr>
        <w:t>- «Рекомендации по расчету систем сбора, отведения и очистки поверхностного стока селитебных территорий, площадок предприятий и определению условий выпуска его в водные объекты» (НИИ ВОДГЕО, Москва 2015г.).</w:t>
      </w:r>
    </w:p>
    <w:p w:rsidR="00F90558" w:rsidRPr="00583713" w:rsidRDefault="00F90558" w:rsidP="00F90558">
      <w:pPr>
        <w:pStyle w:val="ac"/>
        <w:tabs>
          <w:tab w:val="left" w:pos="709"/>
          <w:tab w:val="left" w:pos="993"/>
          <w:tab w:val="left" w:pos="1134"/>
          <w:tab w:val="left" w:pos="21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</w:rPr>
      </w:pPr>
      <w:r w:rsidRPr="00583713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583713">
        <w:rPr>
          <w:rFonts w:ascii="Times New Roman" w:hAnsi="Times New Roman"/>
          <w:spacing w:val="-4"/>
          <w:sz w:val="24"/>
        </w:rPr>
        <w:t xml:space="preserve">СП 47.13330.2016. </w:t>
      </w:r>
      <w:r w:rsidRPr="00583713">
        <w:rPr>
          <w:rFonts w:ascii="Times New Roman" w:hAnsi="Times New Roman"/>
          <w:spacing w:val="-4"/>
          <w:sz w:val="24"/>
          <w:szCs w:val="24"/>
        </w:rPr>
        <w:t>«</w:t>
      </w:r>
      <w:r w:rsidRPr="00583713">
        <w:rPr>
          <w:rFonts w:ascii="Times New Roman" w:hAnsi="Times New Roman"/>
          <w:spacing w:val="-4"/>
          <w:sz w:val="24"/>
        </w:rPr>
        <w:t>Свод правил. Инженерные изыскания для строительства. Основные положения. Актуализированная редакция СНиП 11-02-96</w:t>
      </w:r>
      <w:r w:rsidRPr="00583713">
        <w:rPr>
          <w:rFonts w:ascii="Times New Roman" w:hAnsi="Times New Roman"/>
          <w:spacing w:val="-4"/>
          <w:sz w:val="24"/>
          <w:szCs w:val="24"/>
        </w:rPr>
        <w:t>»</w:t>
      </w:r>
      <w:r w:rsidRPr="00583713">
        <w:rPr>
          <w:rFonts w:ascii="Times New Roman" w:hAnsi="Times New Roman"/>
          <w:spacing w:val="-4"/>
          <w:sz w:val="24"/>
        </w:rPr>
        <w:t xml:space="preserve"> (утв. и введен в действие Приказом Минстроя России от 30.12.2016 N 1033/</w:t>
      </w:r>
      <w:proofErr w:type="spellStart"/>
      <w:r w:rsidRPr="00583713">
        <w:rPr>
          <w:rFonts w:ascii="Times New Roman" w:hAnsi="Times New Roman"/>
          <w:spacing w:val="-4"/>
          <w:sz w:val="24"/>
        </w:rPr>
        <w:t>пр</w:t>
      </w:r>
      <w:proofErr w:type="spellEnd"/>
      <w:r w:rsidRPr="00583713">
        <w:rPr>
          <w:rFonts w:ascii="Times New Roman" w:hAnsi="Times New Roman"/>
          <w:spacing w:val="-4"/>
          <w:sz w:val="24"/>
        </w:rPr>
        <w:t>);</w:t>
      </w:r>
    </w:p>
    <w:p w:rsidR="00F90558" w:rsidRPr="00583713" w:rsidRDefault="00F90558" w:rsidP="00F90558">
      <w:pPr>
        <w:pStyle w:val="ac"/>
        <w:tabs>
          <w:tab w:val="left" w:pos="709"/>
          <w:tab w:val="left" w:pos="993"/>
          <w:tab w:val="left" w:pos="1134"/>
          <w:tab w:val="left" w:pos="21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</w:rPr>
      </w:pPr>
      <w:r w:rsidRPr="00583713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583713">
        <w:rPr>
          <w:rFonts w:ascii="Times New Roman" w:hAnsi="Times New Roman"/>
          <w:spacing w:val="-4"/>
          <w:sz w:val="24"/>
        </w:rPr>
        <w:t xml:space="preserve">СП 11-102-97. </w:t>
      </w:r>
      <w:r w:rsidRPr="00583713">
        <w:rPr>
          <w:rFonts w:ascii="Times New Roman" w:hAnsi="Times New Roman"/>
          <w:spacing w:val="-4"/>
          <w:sz w:val="24"/>
          <w:szCs w:val="24"/>
        </w:rPr>
        <w:t>«</w:t>
      </w:r>
      <w:r w:rsidRPr="00583713">
        <w:rPr>
          <w:rFonts w:ascii="Times New Roman" w:hAnsi="Times New Roman"/>
          <w:spacing w:val="-4"/>
          <w:sz w:val="24"/>
        </w:rPr>
        <w:t>Инженерно-экологические изыскания для строительства</w:t>
      </w:r>
      <w:r w:rsidRPr="00583713">
        <w:rPr>
          <w:rFonts w:ascii="Times New Roman" w:hAnsi="Times New Roman"/>
          <w:spacing w:val="-4"/>
          <w:sz w:val="24"/>
          <w:szCs w:val="24"/>
        </w:rPr>
        <w:t>»</w:t>
      </w:r>
      <w:r w:rsidRPr="00583713">
        <w:rPr>
          <w:rFonts w:ascii="Times New Roman" w:hAnsi="Times New Roman"/>
          <w:spacing w:val="-4"/>
          <w:sz w:val="24"/>
        </w:rPr>
        <w:t xml:space="preserve"> (одобрен Письмом Госстроя РФ от 10.07.1997 N 9-1-1/69</w:t>
      </w:r>
      <w:r w:rsidRPr="00583713">
        <w:rPr>
          <w:rFonts w:ascii="Times New Roman" w:hAnsi="Times New Roman"/>
          <w:spacing w:val="-4"/>
          <w:sz w:val="24"/>
          <w:szCs w:val="24"/>
        </w:rPr>
        <w:t xml:space="preserve">)» </w:t>
      </w:r>
      <w:r w:rsidRPr="00583713">
        <w:rPr>
          <w:rFonts w:ascii="Times New Roman" w:hAnsi="Times New Roman"/>
          <w:spacing w:val="-4"/>
          <w:sz w:val="24"/>
        </w:rPr>
        <w:t>СП 11-104-97. Система нормативных документов в строительстве. Инженерно-геодезические изыскания для строительства</w:t>
      </w:r>
      <w:r w:rsidRPr="00583713">
        <w:rPr>
          <w:rFonts w:ascii="Times New Roman" w:hAnsi="Times New Roman"/>
          <w:spacing w:val="-4"/>
          <w:sz w:val="24"/>
          <w:szCs w:val="24"/>
        </w:rPr>
        <w:t>»</w:t>
      </w:r>
      <w:r w:rsidRPr="00583713">
        <w:rPr>
          <w:rFonts w:ascii="Times New Roman" w:hAnsi="Times New Roman"/>
          <w:spacing w:val="-4"/>
          <w:sz w:val="24"/>
        </w:rPr>
        <w:t xml:space="preserve"> (одобрен Письмом Госстроя России от 14.10.1997 N 9-4/116</w:t>
      </w:r>
      <w:r w:rsidRPr="00583713">
        <w:rPr>
          <w:rFonts w:ascii="Times New Roman" w:hAnsi="Times New Roman"/>
          <w:spacing w:val="-4"/>
          <w:sz w:val="24"/>
          <w:szCs w:val="24"/>
        </w:rPr>
        <w:t xml:space="preserve">)» </w:t>
      </w:r>
      <w:r w:rsidRPr="00583713">
        <w:rPr>
          <w:rFonts w:ascii="Times New Roman" w:hAnsi="Times New Roman"/>
          <w:spacing w:val="-4"/>
          <w:sz w:val="24"/>
        </w:rPr>
        <w:t xml:space="preserve">СП 11-105-97. Инженерно-геологические изыскания для строительства. </w:t>
      </w:r>
      <w:r w:rsidRPr="00583713">
        <w:rPr>
          <w:rFonts w:ascii="Times New Roman" w:hAnsi="Times New Roman"/>
          <w:spacing w:val="-4"/>
          <w:sz w:val="24"/>
          <w:szCs w:val="24"/>
        </w:rPr>
        <w:t>«</w:t>
      </w:r>
      <w:r w:rsidRPr="00583713">
        <w:rPr>
          <w:rFonts w:ascii="Times New Roman" w:hAnsi="Times New Roman"/>
          <w:spacing w:val="-4"/>
          <w:sz w:val="24"/>
        </w:rPr>
        <w:t xml:space="preserve">ГОСТ Р 53607-2009. Национальный стандарт Российской Федерации. Глобальная навигационная спутниковая система. Методы и технологии выполнения геодезических и землеустроительных работ. Определение относительных координат по измерениям </w:t>
      </w:r>
      <w:proofErr w:type="spellStart"/>
      <w:r w:rsidRPr="00583713">
        <w:rPr>
          <w:rFonts w:ascii="Times New Roman" w:hAnsi="Times New Roman"/>
          <w:spacing w:val="-4"/>
          <w:sz w:val="24"/>
        </w:rPr>
        <w:t>псевдодальностей</w:t>
      </w:r>
      <w:proofErr w:type="spellEnd"/>
      <w:r w:rsidRPr="00583713">
        <w:rPr>
          <w:rFonts w:ascii="Times New Roman" w:hAnsi="Times New Roman"/>
          <w:spacing w:val="-4"/>
          <w:sz w:val="24"/>
        </w:rPr>
        <w:t>. Основные положения</w:t>
      </w:r>
      <w:r w:rsidRPr="00583713">
        <w:rPr>
          <w:rFonts w:ascii="Times New Roman" w:hAnsi="Times New Roman"/>
          <w:spacing w:val="-4"/>
          <w:sz w:val="24"/>
          <w:szCs w:val="24"/>
        </w:rPr>
        <w:t>»</w:t>
      </w:r>
      <w:r w:rsidRPr="00583713">
        <w:rPr>
          <w:rFonts w:ascii="Times New Roman" w:hAnsi="Times New Roman"/>
          <w:spacing w:val="-4"/>
          <w:sz w:val="24"/>
        </w:rPr>
        <w:t xml:space="preserve"> (утв. и введен в действие Приказом </w:t>
      </w:r>
      <w:proofErr w:type="spellStart"/>
      <w:r w:rsidRPr="00583713">
        <w:rPr>
          <w:rFonts w:ascii="Times New Roman" w:hAnsi="Times New Roman"/>
          <w:spacing w:val="-4"/>
          <w:sz w:val="24"/>
        </w:rPr>
        <w:t>Ростехрегулирования</w:t>
      </w:r>
      <w:proofErr w:type="spellEnd"/>
      <w:r w:rsidRPr="00583713">
        <w:rPr>
          <w:rFonts w:ascii="Times New Roman" w:hAnsi="Times New Roman"/>
          <w:spacing w:val="-4"/>
          <w:sz w:val="24"/>
        </w:rPr>
        <w:t xml:space="preserve"> от 15.12.2009 N 932-ст);</w:t>
      </w:r>
    </w:p>
    <w:p w:rsidR="00F90558" w:rsidRPr="00583713" w:rsidRDefault="00F90558" w:rsidP="00F90558">
      <w:pPr>
        <w:pStyle w:val="ac"/>
        <w:tabs>
          <w:tab w:val="left" w:pos="709"/>
          <w:tab w:val="left" w:pos="993"/>
          <w:tab w:val="left" w:pos="1134"/>
          <w:tab w:val="left" w:pos="21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</w:rPr>
      </w:pPr>
      <w:r w:rsidRPr="00583713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583713">
        <w:rPr>
          <w:rFonts w:ascii="Times New Roman" w:hAnsi="Times New Roman"/>
          <w:spacing w:val="-4"/>
          <w:sz w:val="24"/>
        </w:rPr>
        <w:t xml:space="preserve">ГОСТ Р 21.101-2020. Национальный стандарт Российской Федерации. </w:t>
      </w:r>
      <w:r w:rsidRPr="00583713">
        <w:rPr>
          <w:rFonts w:ascii="Times New Roman" w:hAnsi="Times New Roman"/>
          <w:spacing w:val="-4"/>
          <w:sz w:val="24"/>
          <w:szCs w:val="24"/>
        </w:rPr>
        <w:t>«</w:t>
      </w:r>
      <w:r w:rsidRPr="00583713">
        <w:rPr>
          <w:rFonts w:ascii="Times New Roman" w:hAnsi="Times New Roman"/>
          <w:spacing w:val="-4"/>
          <w:sz w:val="24"/>
        </w:rPr>
        <w:t>Система проектной документации для строительства. Основные требования к проектной и рабочей документации</w:t>
      </w:r>
      <w:r w:rsidRPr="00583713">
        <w:rPr>
          <w:rFonts w:ascii="Times New Roman" w:hAnsi="Times New Roman"/>
          <w:spacing w:val="-4"/>
          <w:sz w:val="24"/>
          <w:szCs w:val="24"/>
        </w:rPr>
        <w:t>»</w:t>
      </w:r>
      <w:r w:rsidRPr="00583713">
        <w:rPr>
          <w:rFonts w:ascii="Times New Roman" w:hAnsi="Times New Roman"/>
          <w:spacing w:val="-4"/>
          <w:sz w:val="24"/>
        </w:rPr>
        <w:t xml:space="preserve"> (утв. и введен в действие Приказом Росстандарта от 23.06.2020 N 282-ст);</w:t>
      </w:r>
    </w:p>
    <w:p w:rsidR="00F90558" w:rsidRPr="00583713" w:rsidRDefault="00F90558" w:rsidP="00F90558">
      <w:pPr>
        <w:pStyle w:val="ac"/>
        <w:tabs>
          <w:tab w:val="left" w:pos="709"/>
          <w:tab w:val="left" w:pos="993"/>
          <w:tab w:val="left" w:pos="1134"/>
          <w:tab w:val="left" w:pos="21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</w:rPr>
      </w:pPr>
      <w:r w:rsidRPr="00583713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583713">
        <w:rPr>
          <w:rFonts w:ascii="Times New Roman" w:hAnsi="Times New Roman"/>
          <w:spacing w:val="-4"/>
          <w:sz w:val="24"/>
        </w:rPr>
        <w:t xml:space="preserve">ГОСТ 31937-2011. Межгосударственный стандарт. </w:t>
      </w:r>
      <w:r w:rsidRPr="00583713">
        <w:rPr>
          <w:rFonts w:ascii="Times New Roman" w:hAnsi="Times New Roman"/>
          <w:spacing w:val="-4"/>
          <w:sz w:val="24"/>
          <w:szCs w:val="24"/>
        </w:rPr>
        <w:t>«</w:t>
      </w:r>
      <w:r w:rsidRPr="00583713">
        <w:rPr>
          <w:rFonts w:ascii="Times New Roman" w:hAnsi="Times New Roman"/>
          <w:spacing w:val="-4"/>
          <w:sz w:val="24"/>
        </w:rPr>
        <w:t>Здания и сооружения. Правила обследования и мониторинга технического состояния</w:t>
      </w:r>
      <w:r w:rsidRPr="00583713">
        <w:rPr>
          <w:rFonts w:ascii="Times New Roman" w:hAnsi="Times New Roman"/>
          <w:spacing w:val="-4"/>
          <w:sz w:val="24"/>
          <w:szCs w:val="24"/>
        </w:rPr>
        <w:t>»</w:t>
      </w:r>
      <w:r w:rsidRPr="00583713">
        <w:rPr>
          <w:rFonts w:ascii="Times New Roman" w:hAnsi="Times New Roman"/>
          <w:spacing w:val="-4"/>
          <w:sz w:val="24"/>
        </w:rPr>
        <w:t xml:space="preserve"> (введен в действие Приказом Росстандарта от 27.12.2012 N 1984-ст</w:t>
      </w:r>
      <w:r w:rsidRPr="00583713">
        <w:rPr>
          <w:rFonts w:ascii="Times New Roman" w:hAnsi="Times New Roman"/>
          <w:spacing w:val="-4"/>
          <w:sz w:val="24"/>
          <w:szCs w:val="24"/>
        </w:rPr>
        <w:t xml:space="preserve">)» </w:t>
      </w:r>
      <w:r w:rsidRPr="00583713">
        <w:rPr>
          <w:rFonts w:ascii="Times New Roman" w:hAnsi="Times New Roman"/>
          <w:spacing w:val="-4"/>
          <w:sz w:val="24"/>
        </w:rPr>
        <w:t>ГОСТ 21.301-2014. Межгосударственный стандарт. Система проектной документации для строительства. Основные требования к оформлению отчетной документации по инженерным изысканиям</w:t>
      </w:r>
      <w:r w:rsidRPr="00583713">
        <w:rPr>
          <w:rFonts w:ascii="Times New Roman" w:hAnsi="Times New Roman"/>
          <w:spacing w:val="-4"/>
          <w:sz w:val="24"/>
          <w:szCs w:val="24"/>
        </w:rPr>
        <w:t>»</w:t>
      </w:r>
      <w:r w:rsidRPr="00583713">
        <w:rPr>
          <w:rFonts w:ascii="Times New Roman" w:hAnsi="Times New Roman"/>
          <w:spacing w:val="-4"/>
          <w:sz w:val="24"/>
        </w:rPr>
        <w:t xml:space="preserve"> (введен в действие Приказом Росстандарта от 26.11.2014 N 1831-ст</w:t>
      </w:r>
      <w:r w:rsidRPr="00583713">
        <w:rPr>
          <w:rFonts w:ascii="Times New Roman" w:hAnsi="Times New Roman"/>
          <w:spacing w:val="-4"/>
          <w:sz w:val="24"/>
          <w:szCs w:val="24"/>
        </w:rPr>
        <w:t>).</w:t>
      </w:r>
    </w:p>
    <w:p w:rsidR="00F90558" w:rsidRPr="00583713" w:rsidRDefault="00F90558" w:rsidP="00F905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/>
          <w:i/>
          <w:sz w:val="24"/>
        </w:rPr>
      </w:pPr>
    </w:p>
    <w:p w:rsidR="00F90558" w:rsidRDefault="00F90558" w:rsidP="00F9055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Указанный перечень НТД не является полным и окончательным. При разработке рекомендаций необходимо руководствоваться </w:t>
      </w:r>
      <w:r w:rsidRPr="00583713">
        <w:rPr>
          <w:rFonts w:ascii="Times New Roman" w:hAnsi="Times New Roman"/>
          <w:sz w:val="24"/>
          <w:szCs w:val="28"/>
        </w:rPr>
        <w:t>актуальными</w:t>
      </w:r>
      <w:r w:rsidRPr="00583713">
        <w:rPr>
          <w:rFonts w:ascii="Times New Roman" w:hAnsi="Times New Roman"/>
          <w:sz w:val="24"/>
        </w:rPr>
        <w:t xml:space="preserve"> редакциями </w:t>
      </w:r>
      <w:r w:rsidRPr="00583713">
        <w:rPr>
          <w:rFonts w:ascii="Times New Roman" w:hAnsi="Times New Roman"/>
          <w:sz w:val="24"/>
          <w:szCs w:val="28"/>
        </w:rPr>
        <w:t>законодательных, нормативно-правовых актов и НТД</w:t>
      </w:r>
      <w:r w:rsidRPr="00583713">
        <w:rPr>
          <w:rFonts w:ascii="Times New Roman" w:hAnsi="Times New Roman"/>
          <w:sz w:val="24"/>
        </w:rPr>
        <w:t>, действующих на момент разработки документации.</w:t>
      </w:r>
    </w:p>
    <w:p w:rsidR="009A7D44" w:rsidRPr="00583713" w:rsidRDefault="009A7D44" w:rsidP="00F9055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</w:p>
    <w:p w:rsidR="00F90558" w:rsidRPr="00583713" w:rsidRDefault="00F90558" w:rsidP="00F90558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</w:rPr>
        <w:lastRenderedPageBreak/>
        <w:t>Общие требования к Рекомендациям</w:t>
      </w:r>
    </w:p>
    <w:p w:rsidR="00F90558" w:rsidRPr="00583713" w:rsidRDefault="00F90558" w:rsidP="00F90558">
      <w:pPr>
        <w:pStyle w:val="af1"/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Определение общих (единых) требований и руководств, порядка действий при разработке документации на строительство </w:t>
      </w:r>
      <w:r w:rsidRPr="00583713">
        <w:rPr>
          <w:rFonts w:ascii="Times New Roman" w:hAnsi="Times New Roman"/>
          <w:sz w:val="24"/>
          <w:szCs w:val="24"/>
        </w:rPr>
        <w:t xml:space="preserve">и </w:t>
      </w:r>
      <w:r w:rsidRPr="00583713">
        <w:rPr>
          <w:rFonts w:ascii="Times New Roman" w:hAnsi="Times New Roman"/>
          <w:sz w:val="24"/>
        </w:rPr>
        <w:t xml:space="preserve">реконструкцию ЛОС на объектах ГЭС, </w:t>
      </w:r>
      <w:r w:rsidRPr="00583713">
        <w:rPr>
          <w:rFonts w:ascii="Times New Roman" w:hAnsi="Times New Roman"/>
          <w:sz w:val="24"/>
          <w:szCs w:val="24"/>
        </w:rPr>
        <w:t>в части</w:t>
      </w:r>
      <w:r w:rsidRPr="00583713">
        <w:rPr>
          <w:rFonts w:ascii="Times New Roman" w:hAnsi="Times New Roman"/>
          <w:sz w:val="24"/>
        </w:rPr>
        <w:t>:</w:t>
      </w:r>
    </w:p>
    <w:p w:rsidR="00F90558" w:rsidRPr="00583713" w:rsidRDefault="00F90558" w:rsidP="00F90558">
      <w:pPr>
        <w:pStyle w:val="af1"/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- </w:t>
      </w:r>
      <w:r w:rsidRPr="00583713">
        <w:rPr>
          <w:rFonts w:ascii="Times New Roman" w:hAnsi="Times New Roman"/>
          <w:sz w:val="24"/>
          <w:szCs w:val="24"/>
        </w:rPr>
        <w:t>анализа</w:t>
      </w:r>
      <w:r w:rsidRPr="00583713">
        <w:rPr>
          <w:rFonts w:ascii="Times New Roman" w:hAnsi="Times New Roman"/>
          <w:sz w:val="24"/>
        </w:rPr>
        <w:t xml:space="preserve"> существующего положения</w:t>
      </w:r>
      <w:r w:rsidRPr="00583713">
        <w:rPr>
          <w:rFonts w:ascii="Times New Roman" w:hAnsi="Times New Roman"/>
          <w:sz w:val="24"/>
          <w:szCs w:val="24"/>
        </w:rPr>
        <w:t>;</w:t>
      </w:r>
    </w:p>
    <w:p w:rsidR="00F90558" w:rsidRPr="00583713" w:rsidRDefault="00F90558" w:rsidP="00F90558">
      <w:pPr>
        <w:pStyle w:val="af1"/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- </w:t>
      </w:r>
      <w:r w:rsidRPr="00583713">
        <w:rPr>
          <w:rFonts w:ascii="Times New Roman" w:hAnsi="Times New Roman"/>
          <w:sz w:val="24"/>
          <w:szCs w:val="24"/>
        </w:rPr>
        <w:t>сбора</w:t>
      </w:r>
      <w:r w:rsidRPr="00583713">
        <w:rPr>
          <w:rFonts w:ascii="Times New Roman" w:hAnsi="Times New Roman"/>
          <w:sz w:val="24"/>
        </w:rPr>
        <w:t xml:space="preserve"> необходимых данных</w:t>
      </w:r>
      <w:r w:rsidRPr="00583713">
        <w:rPr>
          <w:rFonts w:ascii="Times New Roman" w:hAnsi="Times New Roman"/>
          <w:sz w:val="24"/>
          <w:szCs w:val="24"/>
        </w:rPr>
        <w:t>;</w:t>
      </w:r>
    </w:p>
    <w:p w:rsidR="00F90558" w:rsidRPr="00583713" w:rsidRDefault="00F90558" w:rsidP="00F90558">
      <w:pPr>
        <w:pStyle w:val="af1"/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- </w:t>
      </w:r>
      <w:r w:rsidRPr="00583713">
        <w:rPr>
          <w:rFonts w:ascii="Times New Roman" w:hAnsi="Times New Roman"/>
          <w:sz w:val="24"/>
          <w:szCs w:val="24"/>
        </w:rPr>
        <w:t>проведения</w:t>
      </w:r>
      <w:r w:rsidRPr="00583713">
        <w:rPr>
          <w:rFonts w:ascii="Times New Roman" w:hAnsi="Times New Roman"/>
          <w:sz w:val="24"/>
        </w:rPr>
        <w:t xml:space="preserve"> расчетов</w:t>
      </w:r>
      <w:r w:rsidRPr="00583713">
        <w:rPr>
          <w:rFonts w:ascii="Times New Roman" w:hAnsi="Times New Roman"/>
          <w:sz w:val="24"/>
          <w:szCs w:val="24"/>
        </w:rPr>
        <w:t>;</w:t>
      </w:r>
    </w:p>
    <w:p w:rsidR="00F90558" w:rsidRPr="00583713" w:rsidRDefault="00F90558" w:rsidP="00F90558">
      <w:pPr>
        <w:pStyle w:val="af1"/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  <w:szCs w:val="24"/>
        </w:rPr>
        <w:t>- учета</w:t>
      </w:r>
      <w:r w:rsidRPr="00583713">
        <w:rPr>
          <w:rFonts w:ascii="Times New Roman" w:hAnsi="Times New Roman"/>
          <w:sz w:val="24"/>
        </w:rPr>
        <w:t xml:space="preserve"> возможных рисков</w:t>
      </w:r>
      <w:r w:rsidRPr="00583713">
        <w:rPr>
          <w:rFonts w:ascii="Times New Roman" w:hAnsi="Times New Roman"/>
          <w:sz w:val="24"/>
          <w:szCs w:val="24"/>
        </w:rPr>
        <w:t>;</w:t>
      </w:r>
    </w:p>
    <w:p w:rsidR="00F90558" w:rsidRPr="00583713" w:rsidRDefault="00F90558" w:rsidP="00F90558">
      <w:pPr>
        <w:pStyle w:val="af1"/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  <w:szCs w:val="24"/>
        </w:rPr>
        <w:t>- поэтапного подбора</w:t>
      </w:r>
      <w:r w:rsidRPr="00583713">
        <w:rPr>
          <w:rFonts w:ascii="Times New Roman" w:hAnsi="Times New Roman"/>
          <w:sz w:val="24"/>
        </w:rPr>
        <w:t xml:space="preserve"> оборудования по характеристикам 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уровня</w:t>
      </w:r>
      <w:r w:rsidRPr="00583713">
        <w:rPr>
          <w:rFonts w:ascii="Times New Roman" w:hAnsi="Times New Roman"/>
          <w:sz w:val="24"/>
        </w:rPr>
        <w:t xml:space="preserve"> очистки по содержанию опасных веществ; степени очистки от взвешенных веществ, по растворенному кислороду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;</w:t>
      </w:r>
    </w:p>
    <w:p w:rsidR="00F90558" w:rsidRPr="00583713" w:rsidRDefault="00F90558" w:rsidP="00F90558">
      <w:pPr>
        <w:pStyle w:val="af1"/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- определения</w:t>
      </w:r>
      <w:r w:rsidRPr="00583713">
        <w:rPr>
          <w:rFonts w:ascii="Times New Roman" w:hAnsi="Times New Roman"/>
          <w:sz w:val="24"/>
        </w:rPr>
        <w:t xml:space="preserve"> содержания сложных примесей в виде металлов и других частиц с которыми не справляются стандартные элементы ЛОС, с определением индивидуальных расчетов и подбора узлов доочистки в случае необходимости на стадии проектирования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;</w:t>
      </w:r>
    </w:p>
    <w:p w:rsidR="00F90558" w:rsidRPr="00583713" w:rsidRDefault="00F90558" w:rsidP="00F90558">
      <w:pPr>
        <w:pStyle w:val="af1"/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- </w:t>
      </w:r>
      <w:r w:rsidRPr="00583713">
        <w:rPr>
          <w:rFonts w:ascii="Times New Roman" w:hAnsi="Times New Roman"/>
          <w:sz w:val="24"/>
          <w:szCs w:val="24"/>
        </w:rPr>
        <w:t>особенностей</w:t>
      </w:r>
      <w:r w:rsidRPr="00583713">
        <w:rPr>
          <w:rFonts w:ascii="Times New Roman" w:hAnsi="Times New Roman"/>
          <w:sz w:val="24"/>
        </w:rPr>
        <w:t xml:space="preserve"> монтажа и эксплуатации</w:t>
      </w:r>
      <w:r w:rsidRPr="00583713">
        <w:rPr>
          <w:rFonts w:ascii="Times New Roman" w:hAnsi="Times New Roman"/>
          <w:sz w:val="24"/>
          <w:szCs w:val="24"/>
        </w:rPr>
        <w:t>;</w:t>
      </w:r>
    </w:p>
    <w:p w:rsidR="00F90558" w:rsidRPr="00583713" w:rsidRDefault="00F90558" w:rsidP="00F90558">
      <w:pPr>
        <w:pStyle w:val="af1"/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- </w:t>
      </w:r>
      <w:r w:rsidRPr="00583713">
        <w:rPr>
          <w:rFonts w:ascii="Times New Roman" w:hAnsi="Times New Roman"/>
          <w:sz w:val="24"/>
          <w:szCs w:val="24"/>
        </w:rPr>
        <w:t>условий</w:t>
      </w:r>
      <w:r w:rsidRPr="00583713">
        <w:rPr>
          <w:rFonts w:ascii="Times New Roman" w:hAnsi="Times New Roman"/>
          <w:sz w:val="24"/>
        </w:rPr>
        <w:t xml:space="preserve"> дальнейшей эксплуатации</w:t>
      </w:r>
      <w:r w:rsidRPr="00583713">
        <w:rPr>
          <w:rFonts w:ascii="Times New Roman" w:hAnsi="Times New Roman"/>
          <w:sz w:val="24"/>
          <w:szCs w:val="24"/>
        </w:rPr>
        <w:t>;</w:t>
      </w:r>
    </w:p>
    <w:p w:rsidR="00F90558" w:rsidRPr="00583713" w:rsidRDefault="00F90558" w:rsidP="00F90558">
      <w:pPr>
        <w:pStyle w:val="af1"/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 периодичности технического обслуживания</w:t>
      </w:r>
      <w:r w:rsidRPr="00583713">
        <w:rPr>
          <w:rFonts w:ascii="Times New Roman" w:hAnsi="Times New Roman"/>
          <w:sz w:val="24"/>
          <w:szCs w:val="24"/>
        </w:rPr>
        <w:t>;</w:t>
      </w:r>
    </w:p>
    <w:p w:rsidR="00F90558" w:rsidRPr="00583713" w:rsidRDefault="00F90558" w:rsidP="00F90558">
      <w:pPr>
        <w:pStyle w:val="af1"/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- </w:t>
      </w:r>
      <w:r w:rsidRPr="00583713">
        <w:rPr>
          <w:rFonts w:ascii="Times New Roman" w:hAnsi="Times New Roman"/>
          <w:sz w:val="24"/>
          <w:szCs w:val="24"/>
        </w:rPr>
        <w:t>определения</w:t>
      </w:r>
      <w:r w:rsidRPr="00583713">
        <w:rPr>
          <w:rFonts w:ascii="Times New Roman" w:hAnsi="Times New Roman"/>
          <w:sz w:val="24"/>
        </w:rPr>
        <w:t xml:space="preserve"> необходимого набора (перечня) природоохранной и разрешительной документации.</w:t>
      </w:r>
    </w:p>
    <w:p w:rsidR="00F90558" w:rsidRPr="00583713" w:rsidRDefault="00F90558" w:rsidP="00F90558">
      <w:pPr>
        <w:pStyle w:val="af1"/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Определение единой поэтапной методологии выбора типа ЛОС, с определенным набором характеристик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,</w:t>
      </w:r>
      <w:r w:rsidRPr="00583713">
        <w:rPr>
          <w:rFonts w:ascii="Times New Roman" w:hAnsi="Times New Roman"/>
          <w:sz w:val="24"/>
        </w:rPr>
        <w:t xml:space="preserve"> которые учитывают особенности размещения ГЭС, на основании определения состава сточных вод, их типа и характера загрязнения, режима поступления загрязненных стоков (равномерность, неравномерность), объема загрязненных стоков, состав грунта, определения глубины промерзания, наличия грунтовых вод, наличие определённых климатических особенностей региона.</w:t>
      </w:r>
    </w:p>
    <w:p w:rsidR="00F90558" w:rsidRDefault="00F90558" w:rsidP="00F90558">
      <w:pPr>
        <w:pStyle w:val="af1"/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Требования (указания) предусмотренные данными Рекомендациями должны выполняться при строительстве </w:t>
      </w:r>
      <w:r w:rsidRPr="00583713">
        <w:rPr>
          <w:rFonts w:ascii="Times New Roman" w:hAnsi="Times New Roman"/>
          <w:sz w:val="24"/>
          <w:szCs w:val="24"/>
        </w:rPr>
        <w:t xml:space="preserve">и </w:t>
      </w:r>
      <w:r w:rsidRPr="00583713">
        <w:rPr>
          <w:rFonts w:ascii="Times New Roman" w:hAnsi="Times New Roman"/>
          <w:sz w:val="24"/>
        </w:rPr>
        <w:t>реконструкции ЛОС для ГЭС перед сбросом их в водоем.</w:t>
      </w:r>
    </w:p>
    <w:p w:rsidR="00CD56D0" w:rsidRPr="00583713" w:rsidRDefault="00CD56D0" w:rsidP="00F90558">
      <w:pPr>
        <w:pStyle w:val="af1"/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4"/>
        </w:rPr>
      </w:pPr>
    </w:p>
    <w:p w:rsidR="00F90558" w:rsidRPr="00583713" w:rsidRDefault="00F90558" w:rsidP="00F90558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</w:rPr>
        <w:t>Требования к содержанию проекта Рекомендаций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Рекомендации должны иметь следующую структуру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 xml:space="preserve"> и содержать</w:t>
      </w:r>
      <w:r w:rsidRPr="00583713">
        <w:rPr>
          <w:rFonts w:ascii="Times New Roman" w:hAnsi="Times New Roman"/>
          <w:sz w:val="24"/>
        </w:rPr>
        <w:t>: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1. Область применения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2. Нормативные ссылки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3.Термины и определения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4. Общие положения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583713">
        <w:rPr>
          <w:rFonts w:ascii="Times New Roman" w:hAnsi="Times New Roman"/>
          <w:sz w:val="24"/>
        </w:rPr>
        <w:t xml:space="preserve">5. Рекомендации по применению </w:t>
      </w:r>
      <w:proofErr w:type="spellStart"/>
      <w:r w:rsidRPr="00583713">
        <w:rPr>
          <w:rFonts w:ascii="Times New Roman" w:hAnsi="Times New Roman"/>
          <w:sz w:val="24"/>
        </w:rPr>
        <w:t>геоэкозащитных</w:t>
      </w:r>
      <w:proofErr w:type="spellEnd"/>
      <w:r w:rsidRPr="00583713">
        <w:rPr>
          <w:rFonts w:ascii="Times New Roman" w:hAnsi="Times New Roman"/>
          <w:sz w:val="24"/>
        </w:rPr>
        <w:t xml:space="preserve"> технологий при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: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-</w:t>
      </w:r>
      <w:r w:rsidRPr="00583713">
        <w:rPr>
          <w:rFonts w:ascii="Times New Roman" w:hAnsi="Times New Roman"/>
          <w:sz w:val="24"/>
        </w:rPr>
        <w:t xml:space="preserve"> проектировании ЛОС ГЭС;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 xml:space="preserve"> 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-</w:t>
      </w:r>
      <w:r w:rsidRPr="00583713">
        <w:rPr>
          <w:rFonts w:ascii="Times New Roman" w:hAnsi="Times New Roman"/>
          <w:sz w:val="24"/>
        </w:rPr>
        <w:t xml:space="preserve"> строительстве ЛОС ГЭС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;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-</w:t>
      </w:r>
      <w:r w:rsidRPr="00583713">
        <w:rPr>
          <w:rFonts w:ascii="Times New Roman" w:hAnsi="Times New Roman"/>
          <w:sz w:val="24"/>
        </w:rPr>
        <w:t xml:space="preserve"> эксплуатации ЛОС ГЭС.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6. Перечень наилучших доступных современных технологий очистки поверхностных ливневых (дождевых) и талых, а также дренажных (фильтрационных) сточных вод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7. 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Наиболее</w:t>
      </w:r>
      <w:r w:rsidRPr="00583713">
        <w:rPr>
          <w:rFonts w:ascii="Times New Roman" w:hAnsi="Times New Roman"/>
          <w:sz w:val="24"/>
          <w:szCs w:val="24"/>
        </w:rPr>
        <w:t xml:space="preserve"> характерный перечень</w:t>
      </w:r>
      <w:r w:rsidRPr="00583713">
        <w:rPr>
          <w:rFonts w:ascii="Times New Roman" w:hAnsi="Times New Roman"/>
          <w:sz w:val="24"/>
        </w:rPr>
        <w:t xml:space="preserve"> загрязняющих веществ, подлежащих очистке и контролю</w:t>
      </w:r>
      <w:r w:rsidRPr="00583713">
        <w:rPr>
          <w:rFonts w:ascii="Times New Roman" w:hAnsi="Times New Roman"/>
          <w:sz w:val="24"/>
          <w:szCs w:val="24"/>
        </w:rPr>
        <w:t>.</w:t>
      </w:r>
    </w:p>
    <w:p w:rsidR="00F90558" w:rsidRPr="00583713" w:rsidRDefault="00F90558" w:rsidP="00F90558">
      <w:pPr>
        <w:pStyle w:val="af1"/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  <w:szCs w:val="24"/>
        </w:rPr>
        <w:t>8.</w:t>
      </w:r>
      <w:r w:rsidRPr="00583713">
        <w:rPr>
          <w:rFonts w:ascii="Times New Roman" w:hAnsi="Times New Roman"/>
          <w:sz w:val="24"/>
        </w:rPr>
        <w:t xml:space="preserve"> Рекомендации по выбору методики измерений в зависимости от вида и класса опасности загрязняющего вещества</w:t>
      </w:r>
      <w:r w:rsidRPr="00583713">
        <w:rPr>
          <w:rFonts w:ascii="Times New Roman" w:hAnsi="Times New Roman"/>
          <w:sz w:val="24"/>
          <w:szCs w:val="24"/>
        </w:rPr>
        <w:t>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9</w:t>
      </w:r>
      <w:r w:rsidRPr="00583713">
        <w:rPr>
          <w:rFonts w:ascii="Times New Roman" w:hAnsi="Times New Roman"/>
          <w:sz w:val="24"/>
        </w:rPr>
        <w:t xml:space="preserve">. Описание 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 xml:space="preserve">доступных современных </w:t>
      </w:r>
      <w:r w:rsidRPr="00583713">
        <w:rPr>
          <w:rFonts w:ascii="Times New Roman" w:hAnsi="Times New Roman"/>
          <w:sz w:val="24"/>
        </w:rPr>
        <w:t>технологий очистки сточных вод, применяемых в гидроэнергетике.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10</w:t>
      </w:r>
      <w:r w:rsidRPr="00583713">
        <w:rPr>
          <w:rFonts w:ascii="Times New Roman" w:hAnsi="Times New Roman"/>
          <w:sz w:val="24"/>
        </w:rPr>
        <w:t>. Принципиальные технологические схемы сбора и очистки сточных вод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11</w:t>
      </w:r>
      <w:r w:rsidRPr="00583713">
        <w:rPr>
          <w:rFonts w:ascii="Times New Roman" w:hAnsi="Times New Roman"/>
          <w:sz w:val="24"/>
        </w:rPr>
        <w:t>. Рекомендации по организации и обустройству выпусков сточных вод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12</w:t>
      </w:r>
      <w:r w:rsidRPr="00583713">
        <w:rPr>
          <w:rFonts w:ascii="Times New Roman" w:hAnsi="Times New Roman"/>
          <w:sz w:val="24"/>
        </w:rPr>
        <w:t>. Перечень типовых требований к подрядным проектным организациям, поставщиков оборудования и строительных организаций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13</w:t>
      </w:r>
      <w:r w:rsidRPr="00583713">
        <w:rPr>
          <w:rFonts w:ascii="Times New Roman" w:hAnsi="Times New Roman"/>
          <w:sz w:val="24"/>
        </w:rPr>
        <w:t>. Перечень требований к составу разрабатываемой проектной документации и материалам инженерных изысканий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14</w:t>
      </w:r>
      <w:r w:rsidRPr="00583713">
        <w:rPr>
          <w:rFonts w:ascii="Times New Roman" w:hAnsi="Times New Roman"/>
          <w:sz w:val="24"/>
        </w:rPr>
        <w:t>. Перечень требований для подготовки и проведения разрабатываемых материалов к общественным обсуждениям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15</w:t>
      </w:r>
      <w:r w:rsidRPr="00583713">
        <w:rPr>
          <w:rFonts w:ascii="Times New Roman" w:hAnsi="Times New Roman"/>
          <w:sz w:val="24"/>
        </w:rPr>
        <w:t>. Перечень требований для определения необходимости прохождения всех видов согласований и экспертиз разрабатываемой проектной документации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16</w:t>
      </w:r>
      <w:r w:rsidRPr="00583713">
        <w:rPr>
          <w:rFonts w:ascii="Times New Roman" w:hAnsi="Times New Roman"/>
          <w:sz w:val="24"/>
        </w:rPr>
        <w:t>. Перечень и состав технических требований на оборудование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17</w:t>
      </w:r>
      <w:r w:rsidRPr="00583713">
        <w:rPr>
          <w:rFonts w:ascii="Times New Roman" w:hAnsi="Times New Roman"/>
          <w:sz w:val="24"/>
        </w:rPr>
        <w:t>. Требования к строительно-монтажным и пусконаладочным работам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lastRenderedPageBreak/>
        <w:t>18</w:t>
      </w:r>
      <w:r w:rsidRPr="00583713">
        <w:rPr>
          <w:rFonts w:ascii="Times New Roman" w:hAnsi="Times New Roman"/>
          <w:sz w:val="24"/>
        </w:rPr>
        <w:t>. Требования к эксплуатации систем сбора сточных вод, водоотведения и ЛОС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19</w:t>
      </w:r>
      <w:r w:rsidRPr="00583713">
        <w:rPr>
          <w:rFonts w:ascii="Times New Roman" w:hAnsi="Times New Roman"/>
          <w:sz w:val="24"/>
        </w:rPr>
        <w:t>. Перечень необходимой разрешительной природоохранной документации в период строительства и эксплуатации систем сбора сточных вод, водоотведения и ЛОС со ссылками на регламентирующие документы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</w:rPr>
        <w:t>20</w:t>
      </w:r>
      <w:r w:rsidRPr="00583713">
        <w:rPr>
          <w:rFonts w:ascii="Times New Roman" w:hAnsi="Times New Roman"/>
          <w:sz w:val="24"/>
        </w:rPr>
        <w:t>. Требования к эксплуатации и замене расходных материалов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21</w:t>
      </w:r>
      <w:r w:rsidRPr="00583713">
        <w:rPr>
          <w:rFonts w:ascii="Times New Roman" w:hAnsi="Times New Roman"/>
          <w:sz w:val="24"/>
        </w:rPr>
        <w:t>. Требования к обращению с отходами, образующимися при замене расходных материалов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22. Перечень</w:t>
      </w:r>
      <w:r w:rsidRPr="00583713">
        <w:rPr>
          <w:rFonts w:ascii="Times New Roman" w:hAnsi="Times New Roman"/>
          <w:sz w:val="24"/>
        </w:rPr>
        <w:t xml:space="preserve"> нормативной документации, в объеме достаточном для проведения инженерных изысканий, разработки проектной документации, определения всех видов необходимых согласований и экспертиз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 xml:space="preserve">23. </w:t>
      </w:r>
      <w:r w:rsidRPr="00583713">
        <w:rPr>
          <w:rFonts w:ascii="Times New Roman" w:hAnsi="Times New Roman"/>
          <w:sz w:val="24"/>
          <w:szCs w:val="24"/>
        </w:rPr>
        <w:t>Описание</w:t>
      </w:r>
      <w:r w:rsidRPr="00583713">
        <w:rPr>
          <w:rFonts w:ascii="Times New Roman" w:hAnsi="Times New Roman"/>
          <w:sz w:val="24"/>
        </w:rPr>
        <w:t xml:space="preserve"> требований к параметрам и качественными характеристикам технологического оборудования для очистки стоков.</w:t>
      </w:r>
    </w:p>
    <w:p w:rsidR="00F90558" w:rsidRPr="00583713" w:rsidRDefault="00F90558" w:rsidP="00F90558">
      <w:pPr>
        <w:pStyle w:val="af1"/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  <w:szCs w:val="24"/>
        </w:rPr>
        <w:t>24. Технологические схемы</w:t>
      </w:r>
      <w:r w:rsidRPr="00583713">
        <w:rPr>
          <w:rFonts w:ascii="Times New Roman" w:hAnsi="Times New Roman"/>
          <w:sz w:val="24"/>
        </w:rPr>
        <w:t xml:space="preserve"> и состав оборудования по различным вариантам обследования загрязнения сточных вод</w:t>
      </w:r>
      <w:r w:rsidRPr="00583713">
        <w:rPr>
          <w:rFonts w:ascii="Times New Roman" w:hAnsi="Times New Roman"/>
          <w:sz w:val="24"/>
          <w:szCs w:val="24"/>
        </w:rPr>
        <w:t>.</w:t>
      </w:r>
    </w:p>
    <w:p w:rsidR="00F90558" w:rsidRPr="00583713" w:rsidRDefault="00F90558" w:rsidP="00F90558">
      <w:pPr>
        <w:pStyle w:val="af1"/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  <w:szCs w:val="24"/>
        </w:rPr>
        <w:t>25. Рекомендации</w:t>
      </w:r>
      <w:r w:rsidRPr="00583713">
        <w:rPr>
          <w:rFonts w:ascii="Times New Roman" w:hAnsi="Times New Roman"/>
          <w:sz w:val="24"/>
        </w:rPr>
        <w:t xml:space="preserve"> по эксплуатации дренажных систем</w:t>
      </w:r>
      <w:r w:rsidRPr="00583713">
        <w:rPr>
          <w:rFonts w:ascii="Times New Roman" w:hAnsi="Times New Roman"/>
          <w:sz w:val="24"/>
          <w:szCs w:val="24"/>
        </w:rPr>
        <w:t>.</w:t>
      </w:r>
    </w:p>
    <w:p w:rsidR="00F90558" w:rsidRPr="00583713" w:rsidRDefault="00F90558" w:rsidP="00F90558">
      <w:pPr>
        <w:pStyle w:val="af1"/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  <w:szCs w:val="24"/>
        </w:rPr>
        <w:t xml:space="preserve">26. </w:t>
      </w:r>
      <w:r w:rsidRPr="00583713">
        <w:rPr>
          <w:rFonts w:ascii="Times New Roman" w:hAnsi="Times New Roman"/>
          <w:sz w:val="24"/>
        </w:rPr>
        <w:t>Перечень нормативно-технической документации по эксплуатации ГЭС в части отвода дренажных, промышленных, и ливневых талых вод, которые устанавливают требования к содержанию и техническому обслуживанию территории гидроузла.</w:t>
      </w:r>
    </w:p>
    <w:p w:rsidR="00F90558" w:rsidRPr="00583713" w:rsidRDefault="00F90558" w:rsidP="00F90558">
      <w:pPr>
        <w:pStyle w:val="af1"/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  <w:szCs w:val="24"/>
        </w:rPr>
        <w:t>27. Перечень</w:t>
      </w:r>
      <w:r w:rsidRPr="00583713">
        <w:rPr>
          <w:rFonts w:ascii="Times New Roman" w:hAnsi="Times New Roman"/>
          <w:sz w:val="24"/>
        </w:rPr>
        <w:t xml:space="preserve"> необходимых исследований, с целью определения уровня существующего загрязнения сточных вод, поступающих на ЛОС </w:t>
      </w:r>
    </w:p>
    <w:p w:rsidR="00F90558" w:rsidRPr="00583713" w:rsidRDefault="00F90558" w:rsidP="00F90558">
      <w:pPr>
        <w:pStyle w:val="af1"/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  <w:szCs w:val="24"/>
        </w:rPr>
        <w:t>28.  Перечень</w:t>
      </w:r>
      <w:r w:rsidRPr="00583713">
        <w:rPr>
          <w:rFonts w:ascii="Times New Roman" w:hAnsi="Times New Roman"/>
          <w:sz w:val="24"/>
        </w:rPr>
        <w:t xml:space="preserve"> необходимых для обустройства мест для отбора проб </w:t>
      </w:r>
    </w:p>
    <w:p w:rsidR="00F90558" w:rsidRPr="00583713" w:rsidRDefault="00F90558" w:rsidP="00F90558">
      <w:pPr>
        <w:pStyle w:val="af1"/>
        <w:tabs>
          <w:tab w:val="left" w:pos="709"/>
        </w:tabs>
        <w:spacing w:after="0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  <w:szCs w:val="24"/>
        </w:rPr>
        <w:t>29.</w:t>
      </w:r>
      <w:r w:rsidRPr="00583713">
        <w:rPr>
          <w:rFonts w:ascii="Times New Roman" w:hAnsi="Times New Roman"/>
          <w:sz w:val="24"/>
        </w:rPr>
        <w:t xml:space="preserve"> Рекомендации по расчету объемов поверхностного стока на основании географического месторасположения ГЭС и условиям рельефа</w:t>
      </w:r>
      <w:r w:rsidRPr="00583713">
        <w:rPr>
          <w:rFonts w:ascii="Times New Roman" w:hAnsi="Times New Roman"/>
          <w:sz w:val="24"/>
          <w:szCs w:val="24"/>
        </w:rPr>
        <w:t>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rPr>
          <w:rFonts w:ascii="Times New Roman" w:hAnsi="Times New Roman"/>
          <w:sz w:val="8"/>
        </w:rPr>
      </w:pP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 xml:space="preserve">Приложения (рекомендуемые) </w:t>
      </w:r>
    </w:p>
    <w:p w:rsidR="00F90558" w:rsidRPr="00583713" w:rsidRDefault="00F90558" w:rsidP="00F90558">
      <w:pPr>
        <w:pStyle w:val="ac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Технические характеристики фильтрующих патронов</w:t>
      </w:r>
      <w:r w:rsidRPr="00583713">
        <w:rPr>
          <w:rFonts w:ascii="Times New Roman" w:eastAsia="CIDFont+F1" w:hAnsi="Times New Roman"/>
          <w:sz w:val="24"/>
          <w:szCs w:val="24"/>
        </w:rPr>
        <w:t>.</w:t>
      </w:r>
    </w:p>
    <w:p w:rsidR="00F90558" w:rsidRPr="00583713" w:rsidRDefault="00F90558" w:rsidP="00F90558">
      <w:pPr>
        <w:pStyle w:val="ac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Количество загрязнений в поверхностном стоке с покрытий </w:t>
      </w:r>
      <w:proofErr w:type="spellStart"/>
      <w:r w:rsidRPr="00583713">
        <w:rPr>
          <w:rFonts w:ascii="Times New Roman" w:hAnsi="Times New Roman"/>
          <w:sz w:val="24"/>
        </w:rPr>
        <w:t>промплощадки</w:t>
      </w:r>
      <w:proofErr w:type="spellEnd"/>
      <w:r w:rsidRPr="00583713">
        <w:rPr>
          <w:rFonts w:ascii="Times New Roman" w:hAnsi="Times New Roman"/>
          <w:sz w:val="24"/>
        </w:rPr>
        <w:t xml:space="preserve"> ГЭС</w:t>
      </w:r>
      <w:r w:rsidRPr="00583713">
        <w:rPr>
          <w:rFonts w:ascii="Times New Roman" w:eastAsia="CIDFont+F1" w:hAnsi="Times New Roman"/>
          <w:sz w:val="24"/>
          <w:szCs w:val="24"/>
        </w:rPr>
        <w:t>.</w:t>
      </w:r>
    </w:p>
    <w:p w:rsidR="00F90558" w:rsidRPr="00583713" w:rsidRDefault="00F90558" w:rsidP="00F90558">
      <w:pPr>
        <w:pStyle w:val="ac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Пример расчета необходимого объема </w:t>
      </w:r>
      <w:proofErr w:type="spellStart"/>
      <w:r w:rsidRPr="00583713">
        <w:rPr>
          <w:rFonts w:ascii="Times New Roman" w:hAnsi="Times New Roman"/>
          <w:sz w:val="24"/>
        </w:rPr>
        <w:t>геоэкозащитного</w:t>
      </w:r>
      <w:proofErr w:type="spellEnd"/>
      <w:r w:rsidRPr="00583713">
        <w:rPr>
          <w:rFonts w:ascii="Times New Roman" w:hAnsi="Times New Roman"/>
          <w:sz w:val="24"/>
        </w:rPr>
        <w:t xml:space="preserve"> материала для очистки поверхностного стока</w:t>
      </w:r>
      <w:r w:rsidRPr="00583713">
        <w:rPr>
          <w:rFonts w:ascii="Times New Roman" w:eastAsia="CIDFont+F1" w:hAnsi="Times New Roman"/>
          <w:sz w:val="24"/>
          <w:szCs w:val="24"/>
        </w:rPr>
        <w:t>.</w:t>
      </w:r>
    </w:p>
    <w:p w:rsidR="00F90558" w:rsidRPr="00583713" w:rsidRDefault="00F90558" w:rsidP="00F90558">
      <w:pPr>
        <w:pStyle w:val="ac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Динамическая емкость </w:t>
      </w:r>
      <w:proofErr w:type="spellStart"/>
      <w:r w:rsidRPr="00583713">
        <w:rPr>
          <w:rFonts w:ascii="Times New Roman" w:hAnsi="Times New Roman"/>
          <w:sz w:val="24"/>
        </w:rPr>
        <w:t>геоэкозащитных</w:t>
      </w:r>
      <w:proofErr w:type="spellEnd"/>
      <w:r w:rsidRPr="00583713">
        <w:rPr>
          <w:rFonts w:ascii="Times New Roman" w:hAnsi="Times New Roman"/>
          <w:sz w:val="24"/>
        </w:rPr>
        <w:t xml:space="preserve"> материалов по ионам тяжелых металлов</w:t>
      </w:r>
      <w:r w:rsidRPr="00583713">
        <w:rPr>
          <w:rFonts w:ascii="Times New Roman" w:eastAsia="CIDFont+F1" w:hAnsi="Times New Roman"/>
          <w:sz w:val="24"/>
          <w:szCs w:val="24"/>
        </w:rPr>
        <w:t>.</w:t>
      </w:r>
    </w:p>
    <w:p w:rsidR="00F90558" w:rsidRPr="00583713" w:rsidRDefault="00F90558" w:rsidP="00F90558">
      <w:pPr>
        <w:pStyle w:val="ac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Физико-механические свойства и динамические емкости рекомендуемых </w:t>
      </w:r>
      <w:proofErr w:type="spellStart"/>
      <w:r w:rsidRPr="00583713">
        <w:rPr>
          <w:rFonts w:ascii="Times New Roman" w:hAnsi="Times New Roman"/>
          <w:sz w:val="24"/>
        </w:rPr>
        <w:t>геоэкозащитных</w:t>
      </w:r>
      <w:proofErr w:type="spellEnd"/>
      <w:r w:rsidRPr="00583713">
        <w:rPr>
          <w:rFonts w:ascii="Times New Roman" w:hAnsi="Times New Roman"/>
          <w:sz w:val="24"/>
        </w:rPr>
        <w:t xml:space="preserve"> материалов.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Библиография 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</w:p>
    <w:p w:rsidR="00F90558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Требования к структуре и разделам Рекомендаций требуют уточнения по результатам анализа действующих нормативных документов, нормативных технических и иных документов, подлежащих применению при разработке Рекомендаций.</w:t>
      </w:r>
    </w:p>
    <w:p w:rsidR="00CD56D0" w:rsidRPr="00583713" w:rsidRDefault="00CD56D0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</w:p>
    <w:p w:rsidR="00F90558" w:rsidRPr="00583713" w:rsidRDefault="00F90558" w:rsidP="00F90558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</w:rPr>
        <w:t xml:space="preserve"> Условия разработки Рекомендаций.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При разработке Рекомендаций необходимо:</w:t>
      </w:r>
    </w:p>
    <w:p w:rsidR="00F90558" w:rsidRPr="00583713" w:rsidRDefault="00F90558" w:rsidP="00F9055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обеспечить его соответствие действующим нормам законодательства РФ;</w:t>
      </w:r>
    </w:p>
    <w:p w:rsidR="00F90558" w:rsidRPr="00583713" w:rsidRDefault="00F90558" w:rsidP="00F9055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обеспечить его преемственность с существующей и вновь создаваемой нормативной базой;</w:t>
      </w:r>
    </w:p>
    <w:p w:rsidR="00F90558" w:rsidRPr="00CD56D0" w:rsidRDefault="00F90558" w:rsidP="00F9055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обеспечить гармонизацию Рекомендаций с действующей нормативной правовой базой, связанной с разработкой Рекомендаций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CD56D0" w:rsidRPr="00583713" w:rsidRDefault="00CD56D0" w:rsidP="00CD56D0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/>
          <w:sz w:val="24"/>
        </w:rPr>
      </w:pPr>
    </w:p>
    <w:p w:rsidR="00F90558" w:rsidRPr="00583713" w:rsidRDefault="00F90558" w:rsidP="00F90558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</w:rPr>
        <w:t>Список организаций, которым следует направить проект Рекомендаций для рассмотрения и получения отзывов и (или) экспертных заключений</w:t>
      </w:r>
    </w:p>
    <w:p w:rsidR="00F90558" w:rsidRPr="00583713" w:rsidRDefault="00F90558" w:rsidP="00F90558">
      <w:pPr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Организации-члены Ассоциации «Гидроэнергетика России»:</w:t>
      </w:r>
    </w:p>
    <w:p w:rsidR="00F90558" w:rsidRPr="00583713" w:rsidRDefault="00F90558" w:rsidP="00F90558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ПАО «РусГидро»</w:t>
      </w:r>
    </w:p>
    <w:p w:rsidR="00F90558" w:rsidRPr="00583713" w:rsidRDefault="00F90558" w:rsidP="00F90558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ООО «ЕвроСибЭнерго-Гидрогенерация»</w:t>
      </w:r>
    </w:p>
    <w:p w:rsidR="00F90558" w:rsidRPr="00583713" w:rsidRDefault="00F90558" w:rsidP="00F90558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АО «Красноярская ГЭС»</w:t>
      </w:r>
    </w:p>
    <w:p w:rsidR="00F90558" w:rsidRPr="00583713" w:rsidRDefault="00F90558" w:rsidP="00F90558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ПАО «ТГК-1»</w:t>
      </w:r>
    </w:p>
    <w:p w:rsidR="00F90558" w:rsidRPr="00583713" w:rsidRDefault="00F90558" w:rsidP="00F90558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АО «Татэнерго»</w:t>
      </w:r>
    </w:p>
    <w:p w:rsidR="00F90558" w:rsidRPr="00583713" w:rsidRDefault="00F90558" w:rsidP="00F90558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ПАО «Якутскэнерго»</w:t>
      </w:r>
    </w:p>
    <w:p w:rsidR="00F90558" w:rsidRPr="00583713" w:rsidRDefault="00F90558" w:rsidP="00F90558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ООО «БГК»</w:t>
      </w:r>
    </w:p>
    <w:p w:rsidR="00F90558" w:rsidRPr="00583713" w:rsidRDefault="00F90558" w:rsidP="00F90558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АО «Богучанская ГЭС»</w:t>
      </w:r>
    </w:p>
    <w:p w:rsidR="00F90558" w:rsidRPr="00583713" w:rsidRDefault="00F90558" w:rsidP="00F90558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lastRenderedPageBreak/>
        <w:t>АО «МГЭС»</w:t>
      </w:r>
    </w:p>
    <w:p w:rsidR="00F90558" w:rsidRDefault="00F90558" w:rsidP="00F90558">
      <w:pPr>
        <w:pStyle w:val="ac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Список может быть дополнен (откорректирован) и согласован Заказчиком на 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br/>
      </w:r>
      <w:r w:rsidRPr="00583713">
        <w:rPr>
          <w:rFonts w:ascii="Times New Roman" w:hAnsi="Times New Roman"/>
          <w:sz w:val="24"/>
        </w:rPr>
        <w:t>1 этапе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 xml:space="preserve"> разработки Рекомендаций</w:t>
      </w:r>
      <w:r w:rsidRPr="00583713">
        <w:rPr>
          <w:rFonts w:ascii="Times New Roman" w:hAnsi="Times New Roman"/>
          <w:sz w:val="24"/>
        </w:rPr>
        <w:t>.</w:t>
      </w:r>
    </w:p>
    <w:p w:rsidR="00CD56D0" w:rsidRPr="00583713" w:rsidRDefault="00CD56D0" w:rsidP="00CD56D0">
      <w:pPr>
        <w:pStyle w:val="ac"/>
        <w:tabs>
          <w:tab w:val="left" w:pos="709"/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</w:rPr>
      </w:pPr>
    </w:p>
    <w:p w:rsidR="00F90558" w:rsidRPr="00583713" w:rsidRDefault="00F90558" w:rsidP="00F90558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</w:rPr>
        <w:t xml:space="preserve"> Сроки проведения работ и этапы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Разработка Рекомендаций должна быть выполнена в </w:t>
      </w:r>
      <w:r w:rsidRPr="00583713">
        <w:rPr>
          <w:rFonts w:ascii="Times New Roman" w:eastAsia="Times New Roman" w:hAnsi="Times New Roman"/>
          <w:b/>
          <w:sz w:val="24"/>
          <w:szCs w:val="28"/>
          <w:lang w:bidi="en-US"/>
        </w:rPr>
        <w:t>4 этапа</w:t>
      </w:r>
      <w:r w:rsidRPr="00583713">
        <w:rPr>
          <w:rFonts w:ascii="Times New Roman" w:hAnsi="Times New Roman"/>
          <w:sz w:val="24"/>
        </w:rPr>
        <w:t>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  <w:lang w:val="en-US"/>
        </w:rPr>
        <w:t>I</w:t>
      </w:r>
      <w:r w:rsidRPr="00583713">
        <w:rPr>
          <w:rFonts w:ascii="Times New Roman" w:hAnsi="Times New Roman"/>
          <w:b/>
          <w:sz w:val="24"/>
        </w:rPr>
        <w:t xml:space="preserve"> этап. Подготовка и утверждение уточненных требований к структуре, разделам и приложениям технического задания на разработку Рекомендаций.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В ходе 1 этапа должны быть выполнены все работы, необходимые для подготовки и утверждения уточненных требований к структуре, разделам и приложениям технического задания на разработку Рекомендаций:</w:t>
      </w:r>
    </w:p>
    <w:p w:rsidR="00F90558" w:rsidRPr="00583713" w:rsidRDefault="00F90558" w:rsidP="00F9055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анализ действующих НПА, подлежащих применению при разработке Рекомендаций в предметной области;</w:t>
      </w:r>
    </w:p>
    <w:p w:rsidR="00F90558" w:rsidRPr="00583713" w:rsidRDefault="00F90558" w:rsidP="00F9055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разработка и согласование концепции Рекомендаций;</w:t>
      </w:r>
    </w:p>
    <w:p w:rsidR="00F90558" w:rsidRPr="00583713" w:rsidRDefault="00F90558" w:rsidP="00F9055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уточнение требований к структуре, разделам и приложениям технического задания на разработку проекта Рекомендаций на основе проведенного анализа и согласованной концепции Рекомендаций (уточненное техническое задание со стороны Заказчика утверждается Исполнительным директором после его обсуждения и согласования Рабочей группой проекта);</w:t>
      </w:r>
    </w:p>
    <w:p w:rsidR="00F90558" w:rsidRPr="00583713" w:rsidRDefault="00F90558" w:rsidP="00F9055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разработка перечня действующих нормативных документов в предметной области Рекомендаций, нормативных технических и иных документов, подлежащих применению при разработке проекта Рекомендаций (представляется в составе пояснительной записки к Рекомендациям);</w:t>
      </w:r>
    </w:p>
    <w:p w:rsidR="00F90558" w:rsidRPr="00583713" w:rsidRDefault="00F90558" w:rsidP="00F90558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составление аннотационного отчета о выполненных работах.</w:t>
      </w:r>
    </w:p>
    <w:p w:rsidR="00F90558" w:rsidRPr="00583713" w:rsidRDefault="00F90558" w:rsidP="00F90558">
      <w:pPr>
        <w:tabs>
          <w:tab w:val="left" w:pos="709"/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</w:p>
    <w:p w:rsidR="00F90558" w:rsidRPr="00B96E05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B96E05">
        <w:rPr>
          <w:rFonts w:ascii="Times New Roman" w:hAnsi="Times New Roman"/>
          <w:sz w:val="24"/>
        </w:rPr>
        <w:t>Срок выполнения I этапа –</w:t>
      </w:r>
      <w:r w:rsidRPr="00B96E05">
        <w:rPr>
          <w:rFonts w:ascii="Times New Roman" w:hAnsi="Times New Roman"/>
          <w:b/>
          <w:sz w:val="24"/>
        </w:rPr>
        <w:t xml:space="preserve"> до </w:t>
      </w:r>
      <w:r w:rsidRPr="00B96E05">
        <w:rPr>
          <w:rFonts w:ascii="Times New Roman" w:eastAsia="Times New Roman" w:hAnsi="Times New Roman"/>
          <w:b/>
          <w:sz w:val="24"/>
          <w:szCs w:val="28"/>
          <w:lang w:bidi="en-US"/>
        </w:rPr>
        <w:t>30.</w:t>
      </w:r>
      <w:r w:rsidR="006B1535" w:rsidRPr="00B96E05">
        <w:rPr>
          <w:rFonts w:ascii="Times New Roman" w:eastAsia="Times New Roman" w:hAnsi="Times New Roman"/>
          <w:b/>
          <w:sz w:val="24"/>
          <w:szCs w:val="28"/>
          <w:lang w:bidi="en-US"/>
        </w:rPr>
        <w:t>07</w:t>
      </w:r>
      <w:r w:rsidRPr="00B96E05">
        <w:rPr>
          <w:rFonts w:ascii="Times New Roman" w:eastAsia="Times New Roman" w:hAnsi="Times New Roman"/>
          <w:b/>
          <w:sz w:val="24"/>
          <w:szCs w:val="28"/>
          <w:lang w:bidi="en-US"/>
        </w:rPr>
        <w:t>.</w:t>
      </w:r>
      <w:r w:rsidRPr="00B96E05">
        <w:rPr>
          <w:rFonts w:ascii="Times New Roman" w:hAnsi="Times New Roman"/>
          <w:b/>
          <w:sz w:val="24"/>
        </w:rPr>
        <w:t>2022</w:t>
      </w:r>
      <w:r w:rsidRPr="00B96E05">
        <w:rPr>
          <w:rFonts w:ascii="Times New Roman" w:hAnsi="Times New Roman"/>
          <w:sz w:val="24"/>
        </w:rPr>
        <w:t>. *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B96E05">
        <w:rPr>
          <w:rFonts w:ascii="Times New Roman" w:hAnsi="Times New Roman"/>
          <w:sz w:val="24"/>
        </w:rPr>
        <w:t>* Сроки проведения работ могут быть уточнены и</w:t>
      </w:r>
      <w:r w:rsidRPr="00583713">
        <w:rPr>
          <w:rFonts w:ascii="Times New Roman" w:hAnsi="Times New Roman"/>
          <w:sz w:val="24"/>
        </w:rPr>
        <w:t xml:space="preserve"> скорректированы Заказчиком при уточнении технического задания.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  <w:lang w:val="en-US"/>
        </w:rPr>
        <w:t>II</w:t>
      </w:r>
      <w:r w:rsidRPr="00583713">
        <w:rPr>
          <w:rFonts w:ascii="Times New Roman" w:hAnsi="Times New Roman"/>
          <w:b/>
          <w:sz w:val="24"/>
        </w:rPr>
        <w:t xml:space="preserve"> этап. Разработка проекта (первой редакции) Рекомендаций</w:t>
      </w:r>
      <w:r w:rsidRPr="00583713">
        <w:rPr>
          <w:rFonts w:ascii="Times New Roman" w:hAnsi="Times New Roman"/>
          <w:sz w:val="24"/>
        </w:rPr>
        <w:t>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В ходе 2 этапа должны быть выполнены все работы, необходимые для подготовки проекта (первой редакции) Рекомендаций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Срок выполнения 2-го этапа </w:t>
      </w:r>
      <w:r w:rsidRPr="00B96E05">
        <w:rPr>
          <w:rFonts w:ascii="Times New Roman" w:hAnsi="Times New Roman"/>
          <w:sz w:val="24"/>
        </w:rPr>
        <w:t xml:space="preserve">– </w:t>
      </w:r>
      <w:r w:rsidRPr="00B96E05">
        <w:rPr>
          <w:rFonts w:ascii="Times New Roman" w:hAnsi="Times New Roman"/>
          <w:b/>
          <w:sz w:val="24"/>
        </w:rPr>
        <w:t xml:space="preserve">до </w:t>
      </w:r>
      <w:r w:rsidRPr="00B96E05">
        <w:rPr>
          <w:rFonts w:ascii="Times New Roman" w:eastAsia="Times New Roman" w:hAnsi="Times New Roman"/>
          <w:b/>
          <w:sz w:val="24"/>
          <w:szCs w:val="28"/>
          <w:lang w:bidi="en-US"/>
        </w:rPr>
        <w:t>30.09.</w:t>
      </w:r>
      <w:r w:rsidRPr="00B96E05">
        <w:rPr>
          <w:rFonts w:ascii="Times New Roman" w:hAnsi="Times New Roman"/>
          <w:b/>
          <w:sz w:val="24"/>
        </w:rPr>
        <w:t>2022.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  <w:lang w:val="en-US"/>
        </w:rPr>
        <w:t>III</w:t>
      </w:r>
      <w:r w:rsidRPr="00583713">
        <w:rPr>
          <w:rFonts w:ascii="Times New Roman" w:hAnsi="Times New Roman"/>
          <w:b/>
          <w:sz w:val="24"/>
        </w:rPr>
        <w:t xml:space="preserve"> этап. </w:t>
      </w:r>
      <w:r w:rsidRPr="00583713">
        <w:rPr>
          <w:rFonts w:ascii="Times New Roman" w:eastAsia="Times New Roman" w:hAnsi="Times New Roman"/>
          <w:b/>
          <w:sz w:val="24"/>
          <w:szCs w:val="28"/>
          <w:lang w:bidi="en-US"/>
        </w:rPr>
        <w:t>Разработка проекта (второй редакции) Рекомендаций.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Срок выполнения 3-го этапа </w:t>
      </w:r>
      <w:r w:rsidRPr="00B96E05">
        <w:rPr>
          <w:rFonts w:ascii="Times New Roman" w:hAnsi="Times New Roman"/>
          <w:sz w:val="24"/>
        </w:rPr>
        <w:t xml:space="preserve">– </w:t>
      </w:r>
      <w:r w:rsidRPr="00B96E05">
        <w:rPr>
          <w:rFonts w:ascii="Times New Roman" w:hAnsi="Times New Roman"/>
          <w:b/>
          <w:sz w:val="24"/>
        </w:rPr>
        <w:t xml:space="preserve">до </w:t>
      </w:r>
      <w:r w:rsidRPr="00B96E05">
        <w:rPr>
          <w:rFonts w:ascii="Times New Roman" w:eastAsia="Times New Roman" w:hAnsi="Times New Roman"/>
          <w:b/>
          <w:sz w:val="24"/>
          <w:szCs w:val="28"/>
          <w:lang w:bidi="en-US"/>
        </w:rPr>
        <w:t>30.11.</w:t>
      </w:r>
      <w:r w:rsidRPr="00B96E05">
        <w:rPr>
          <w:rFonts w:ascii="Times New Roman" w:hAnsi="Times New Roman"/>
          <w:b/>
          <w:sz w:val="24"/>
        </w:rPr>
        <w:t>2022</w:t>
      </w:r>
      <w:r w:rsidRPr="00B96E05">
        <w:rPr>
          <w:rFonts w:ascii="Times New Roman" w:hAnsi="Times New Roman"/>
          <w:sz w:val="24"/>
        </w:rPr>
        <w:t>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4"/>
          <w:szCs w:val="28"/>
          <w:lang w:bidi="en-US"/>
        </w:rPr>
      </w:pP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b/>
          <w:bCs/>
          <w:sz w:val="24"/>
          <w:szCs w:val="28"/>
          <w:lang w:val="en-US" w:bidi="en-US"/>
        </w:rPr>
        <w:t>IV</w:t>
      </w:r>
      <w:r w:rsidRPr="00583713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 </w:t>
      </w:r>
      <w:r w:rsidRPr="00583713">
        <w:rPr>
          <w:rFonts w:ascii="Times New Roman" w:eastAsia="Times New Roman" w:hAnsi="Times New Roman"/>
          <w:b/>
          <w:sz w:val="24"/>
          <w:szCs w:val="28"/>
          <w:lang w:bidi="en-US"/>
        </w:rPr>
        <w:t>этап</w:t>
      </w:r>
      <w:r w:rsidRPr="00583713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. </w:t>
      </w:r>
      <w:r w:rsidRPr="00583713">
        <w:rPr>
          <w:rFonts w:ascii="Times New Roman" w:eastAsia="Times New Roman" w:hAnsi="Times New Roman"/>
          <w:b/>
          <w:sz w:val="24"/>
          <w:szCs w:val="28"/>
          <w:lang w:bidi="en-US"/>
        </w:rPr>
        <w:t>Экспертиза проекта Рекомендаций, разработка и утверждение итоговой редакции Рекомендаций.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 xml:space="preserve">В ходе 4-го этапа должны быть выполнены все работы, необходимые для получения отзывов и экспертных заключений, разработки итоговой редакции Рекомендаций, включая следующие работы: 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-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ab/>
        <w:t>проведение независимой экспертизы проекта (второй редакции) Рекомендаций;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-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ab/>
        <w:t>доработка проекта Рекомендаций по замечаниям и предложениям независимых экспертов;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-- подготовка проекта итоговой редакции Рекомендаций;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-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ab/>
        <w:t>проведение установленной Заказчиком процедуры рассмотрения и согласования итоговой редакции проекта Рекомендаций.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- формирование итоговой редакции Рекомендаций после предварительного рассмотрения и согласования Заказчиком и получения рекомендаций Рабочей группы, сформированной из числа представителей организаций-членов Ассоциации «Гидроэнергетика России»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F90558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 xml:space="preserve">Срок выполнения 4-го этапа </w:t>
      </w:r>
      <w:r w:rsidRPr="00B96E05">
        <w:rPr>
          <w:rFonts w:ascii="Times New Roman" w:eastAsia="Times New Roman" w:hAnsi="Times New Roman"/>
          <w:sz w:val="24"/>
          <w:szCs w:val="28"/>
          <w:lang w:bidi="en-US"/>
        </w:rPr>
        <w:t xml:space="preserve">– </w:t>
      </w:r>
      <w:r w:rsidRPr="00B96E05">
        <w:rPr>
          <w:rFonts w:ascii="Times New Roman" w:eastAsia="Times New Roman" w:hAnsi="Times New Roman"/>
          <w:b/>
          <w:sz w:val="24"/>
          <w:szCs w:val="28"/>
          <w:lang w:bidi="en-US"/>
        </w:rPr>
        <w:t>до 30.12.2022</w:t>
      </w:r>
      <w:r w:rsidRPr="00B96E05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B96E05" w:rsidRPr="00583713" w:rsidRDefault="00B96E05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F90558" w:rsidRPr="00583713" w:rsidRDefault="00F90558" w:rsidP="00F90558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</w:rPr>
        <w:lastRenderedPageBreak/>
        <w:t>Перечень и комплектность результатов работ, подлежащих приемке.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 xml:space="preserve">Результаты работ по </w:t>
      </w:r>
      <w:r w:rsidRPr="00583713">
        <w:rPr>
          <w:rFonts w:ascii="Times New Roman" w:hAnsi="Times New Roman"/>
          <w:sz w:val="24"/>
          <w:lang w:val="en-US"/>
        </w:rPr>
        <w:t>I</w:t>
      </w:r>
      <w:r w:rsidRPr="00583713">
        <w:rPr>
          <w:rFonts w:ascii="Times New Roman" w:hAnsi="Times New Roman"/>
          <w:sz w:val="24"/>
        </w:rPr>
        <w:t xml:space="preserve"> этапу «</w:t>
      </w:r>
      <w:r w:rsidRPr="00583713">
        <w:rPr>
          <w:rFonts w:ascii="Times New Roman" w:hAnsi="Times New Roman"/>
          <w:b/>
          <w:sz w:val="24"/>
        </w:rPr>
        <w:t>Подготовка и утверждение уточненных требований к структуре, разделам и приложениям технического задания на разработку Рекомендаций»</w:t>
      </w:r>
      <w:r w:rsidRPr="00583713">
        <w:rPr>
          <w:rFonts w:ascii="Times New Roman" w:hAnsi="Times New Roman"/>
          <w:sz w:val="24"/>
        </w:rPr>
        <w:t>:</w:t>
      </w:r>
    </w:p>
    <w:p w:rsidR="00F90558" w:rsidRPr="00583713" w:rsidRDefault="00F90558" w:rsidP="00F9055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сформированная концепция разработки Рекомендаций;</w:t>
      </w:r>
    </w:p>
    <w:p w:rsidR="00F90558" w:rsidRPr="00583713" w:rsidRDefault="00F90558" w:rsidP="00F9055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утвержденное уточнённое техническое задание на разработку Рекомендаций;</w:t>
      </w:r>
    </w:p>
    <w:p w:rsidR="00F90558" w:rsidRPr="00583713" w:rsidRDefault="00F90558" w:rsidP="00F9055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аннотационный отчет о выполненных работах.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sz w:val="24"/>
        </w:rPr>
        <w:t>Результаты работ по II этапу</w:t>
      </w:r>
      <w:r w:rsidRPr="00583713">
        <w:rPr>
          <w:rFonts w:ascii="Times New Roman" w:hAnsi="Times New Roman"/>
          <w:b/>
          <w:sz w:val="24"/>
        </w:rPr>
        <w:t xml:space="preserve"> </w:t>
      </w:r>
      <w:r w:rsidRPr="00583713">
        <w:rPr>
          <w:rFonts w:ascii="Times New Roman" w:eastAsia="Times New Roman" w:hAnsi="Times New Roman"/>
          <w:b/>
          <w:sz w:val="24"/>
          <w:szCs w:val="28"/>
          <w:lang w:bidi="en-US"/>
        </w:rPr>
        <w:t>«Разработка проекта (первой редакции) Рекомендаций»:</w:t>
      </w:r>
    </w:p>
    <w:p w:rsidR="00F90558" w:rsidRPr="00583713" w:rsidRDefault="00F90558" w:rsidP="00F9055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Проект Рекомендаций (первая редакция);</w:t>
      </w:r>
    </w:p>
    <w:p w:rsidR="00F90558" w:rsidRPr="00583713" w:rsidRDefault="00F90558" w:rsidP="00F9055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пояснительная записка к проекту первой редакции Рекомендаций;</w:t>
      </w:r>
    </w:p>
    <w:p w:rsidR="00F90558" w:rsidRPr="00583713" w:rsidRDefault="00F90558" w:rsidP="00F9055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отзывы и замечания по первой редакции Рекомендаций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 xml:space="preserve"> с обоснованием их принятия или отклонения.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sz w:val="24"/>
        </w:rPr>
        <w:t xml:space="preserve">Результаты работ по III этапу 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«</w:t>
      </w:r>
      <w:r w:rsidRPr="00583713">
        <w:rPr>
          <w:rFonts w:ascii="Times New Roman" w:eastAsia="Times New Roman" w:hAnsi="Times New Roman"/>
          <w:b/>
          <w:sz w:val="24"/>
          <w:szCs w:val="28"/>
          <w:lang w:bidi="en-US"/>
        </w:rPr>
        <w:t>Разработка проекта (второй редакции) Рекомендаций»:</w:t>
      </w:r>
    </w:p>
    <w:p w:rsidR="00F90558" w:rsidRPr="00583713" w:rsidRDefault="00F90558" w:rsidP="00F9055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Проект Рекомендаций вторая редакция);</w:t>
      </w:r>
    </w:p>
    <w:p w:rsidR="00F90558" w:rsidRPr="00583713" w:rsidRDefault="00F90558" w:rsidP="00F9055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пояснительная записка к проекту второй редакции Рекомендаций;</w:t>
      </w:r>
    </w:p>
    <w:p w:rsidR="00F90558" w:rsidRPr="00583713" w:rsidRDefault="00F90558" w:rsidP="00F9055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отзывы и замечания по второй редакции Рекомендаций с обоснованием их принятия или отклонения.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Результаты работ по I</w:t>
      </w:r>
      <w:r w:rsidRPr="00583713">
        <w:rPr>
          <w:rFonts w:ascii="Times New Roman" w:eastAsia="Times New Roman" w:hAnsi="Times New Roman"/>
          <w:sz w:val="24"/>
          <w:szCs w:val="28"/>
          <w:lang w:val="en-US" w:bidi="en-US"/>
        </w:rPr>
        <w:t>V</w:t>
      </w:r>
      <w:r w:rsidRPr="00583713">
        <w:rPr>
          <w:rFonts w:ascii="Times New Roman" w:eastAsia="Times New Roman" w:hAnsi="Times New Roman"/>
          <w:sz w:val="24"/>
          <w:szCs w:val="28"/>
          <w:lang w:bidi="en-US"/>
        </w:rPr>
        <w:t xml:space="preserve"> этапу «</w:t>
      </w:r>
      <w:r w:rsidRPr="00583713">
        <w:rPr>
          <w:rFonts w:ascii="Times New Roman" w:eastAsia="Times New Roman" w:hAnsi="Times New Roman"/>
          <w:b/>
          <w:sz w:val="24"/>
          <w:szCs w:val="28"/>
          <w:lang w:bidi="en-US"/>
        </w:rPr>
        <w:t>Экспертиза проекта Рекомендаций, разработка и утверждение итоговой редакции Рекомендаций»: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 xml:space="preserve">- экспертные заключения и рекомендации независимых экспертов: </w:t>
      </w:r>
    </w:p>
    <w:p w:rsidR="00F90558" w:rsidRPr="00583713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- отзывы и замечания независимых экспертов по второй редакции Рекомендаций с обоснованием их принятия или отклонения;</w:t>
      </w:r>
    </w:p>
    <w:p w:rsidR="00F90558" w:rsidRDefault="00F90558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583713">
        <w:rPr>
          <w:rFonts w:ascii="Times New Roman" w:eastAsia="Times New Roman" w:hAnsi="Times New Roman"/>
          <w:sz w:val="24"/>
          <w:szCs w:val="28"/>
          <w:lang w:bidi="en-US"/>
        </w:rPr>
        <w:t>- итоговая редакция Рекомендаций согласования Заказчиком с рекомендаций к применению Рабочей группы, сформированной из числа представителей организаций-членов Ассоциации «Гидроэнергетика России».</w:t>
      </w:r>
    </w:p>
    <w:p w:rsidR="00CD56D0" w:rsidRPr="00583713" w:rsidRDefault="00CD56D0" w:rsidP="00F90558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</w:p>
    <w:p w:rsidR="00F90558" w:rsidRPr="00583713" w:rsidRDefault="00F90558" w:rsidP="00F90558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</w:rPr>
      </w:pPr>
      <w:r w:rsidRPr="00583713">
        <w:rPr>
          <w:rFonts w:ascii="Times New Roman" w:hAnsi="Times New Roman"/>
          <w:b/>
          <w:sz w:val="24"/>
        </w:rPr>
        <w:t>Исполнители, требования, предъявляемые к ним и их зона ответственности</w:t>
      </w:r>
    </w:p>
    <w:p w:rsidR="00F90558" w:rsidRPr="00583713" w:rsidRDefault="00CD56D0" w:rsidP="00F90558">
      <w:p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="00F90558" w:rsidRPr="00583713">
        <w:rPr>
          <w:rFonts w:ascii="Times New Roman" w:hAnsi="Times New Roman"/>
          <w:sz w:val="24"/>
        </w:rPr>
        <w:t>.1. Требования к Исполнителю:</w:t>
      </w:r>
    </w:p>
    <w:p w:rsidR="00F90558" w:rsidRPr="00583713" w:rsidRDefault="00F90558" w:rsidP="00F90558">
      <w:p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</w:t>
      </w:r>
      <w:r w:rsidRPr="00583713">
        <w:rPr>
          <w:rFonts w:ascii="Times New Roman" w:hAnsi="Times New Roman"/>
          <w:sz w:val="24"/>
        </w:rPr>
        <w:tab/>
        <w:t xml:space="preserve">иметь опыт проведения аналитических работ в области </w:t>
      </w:r>
      <w:r w:rsidRPr="00583713">
        <w:rPr>
          <w:rFonts w:ascii="Times New Roman" w:eastAsia="Times New Roman" w:hAnsi="Times New Roman"/>
          <w:sz w:val="24"/>
          <w:szCs w:val="28"/>
          <w:lang w:eastAsia="ru-RU"/>
        </w:rPr>
        <w:t>природоохранного законодательства,</w:t>
      </w:r>
      <w:r w:rsidRPr="00583713">
        <w:rPr>
          <w:rFonts w:ascii="Times New Roman" w:hAnsi="Times New Roman"/>
          <w:sz w:val="24"/>
        </w:rPr>
        <w:t xml:space="preserve"> включая опыт проведения анализа НПА;</w:t>
      </w:r>
    </w:p>
    <w:p w:rsidR="00F90558" w:rsidRPr="00583713" w:rsidRDefault="00F90558" w:rsidP="00F90558">
      <w:p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</w:t>
      </w:r>
      <w:r w:rsidRPr="00583713">
        <w:rPr>
          <w:rFonts w:ascii="Times New Roman" w:hAnsi="Times New Roman"/>
          <w:sz w:val="24"/>
        </w:rPr>
        <w:tab/>
        <w:t xml:space="preserve">иметь опыт разработки </w:t>
      </w:r>
      <w:r w:rsidRPr="00583713">
        <w:rPr>
          <w:rFonts w:ascii="Times New Roman" w:eastAsia="Times New Roman" w:hAnsi="Times New Roman"/>
          <w:sz w:val="24"/>
          <w:szCs w:val="28"/>
          <w:lang w:eastAsia="ru-RU"/>
        </w:rPr>
        <w:t>нормативно-технических документов, рекомендаций, методических документов в сфере экологии и энергетики;</w:t>
      </w:r>
      <w:r w:rsidRPr="00583713">
        <w:rPr>
          <w:rFonts w:ascii="Times New Roman" w:hAnsi="Times New Roman"/>
          <w:sz w:val="24"/>
        </w:rPr>
        <w:t xml:space="preserve"> </w:t>
      </w:r>
    </w:p>
    <w:p w:rsidR="00F90558" w:rsidRPr="00583713" w:rsidRDefault="00F90558" w:rsidP="00F90558">
      <w:p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hAnsi="Times New Roman"/>
          <w:sz w:val="24"/>
        </w:rPr>
        <w:t>-</w:t>
      </w:r>
      <w:r w:rsidRPr="00583713">
        <w:rPr>
          <w:rFonts w:ascii="Times New Roman" w:hAnsi="Times New Roman"/>
          <w:sz w:val="24"/>
        </w:rPr>
        <w:tab/>
        <w:t xml:space="preserve">иметь опыт </w:t>
      </w:r>
      <w:r w:rsidRPr="00583713">
        <w:rPr>
          <w:rFonts w:ascii="Times New Roman" w:eastAsia="Times New Roman" w:hAnsi="Times New Roman"/>
          <w:sz w:val="24"/>
          <w:szCs w:val="28"/>
          <w:lang w:eastAsia="ru-RU"/>
        </w:rPr>
        <w:t>в проектировании и эксплуатации ЛОС;</w:t>
      </w:r>
    </w:p>
    <w:p w:rsidR="00F90558" w:rsidRPr="00583713" w:rsidRDefault="00F90558" w:rsidP="00F90558">
      <w:p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 w:rsidRPr="00583713">
        <w:rPr>
          <w:rFonts w:ascii="Times New Roman" w:eastAsia="Times New Roman" w:hAnsi="Times New Roman"/>
          <w:sz w:val="24"/>
          <w:szCs w:val="28"/>
          <w:lang w:eastAsia="ru-RU"/>
        </w:rPr>
        <w:t xml:space="preserve">Целесообразно </w:t>
      </w:r>
      <w:r w:rsidRPr="00583713">
        <w:rPr>
          <w:rFonts w:ascii="Times New Roman" w:hAnsi="Times New Roman"/>
          <w:sz w:val="24"/>
        </w:rPr>
        <w:t>наличие опыта реализации проектов в гидроэнергетической сфере и понимание особенностей отрасли (в том числе в правовом поле).</w:t>
      </w:r>
    </w:p>
    <w:p w:rsidR="00F90558" w:rsidRPr="00583713" w:rsidRDefault="00CD56D0" w:rsidP="00F90558">
      <w:pPr>
        <w:tabs>
          <w:tab w:val="left" w:pos="709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="00F90558" w:rsidRPr="00583713">
        <w:rPr>
          <w:rFonts w:ascii="Times New Roman" w:hAnsi="Times New Roman"/>
          <w:sz w:val="24"/>
        </w:rPr>
        <w:t>.2. Привлекаемые к разработке организации и лица должны принять на себя обязательства по недопущению использования информации, полученной в ходе оказания услуги, против интересов Заказчика и лиц, представивших соответствующие материалы, в иных целях, не соответствующих содержанию данного проекта.</w:t>
      </w:r>
    </w:p>
    <w:p w:rsidR="00ED62E6" w:rsidRPr="00DC0DC1" w:rsidRDefault="00CD56D0" w:rsidP="00F90558">
      <w:pPr>
        <w:pStyle w:val="Default"/>
        <w:tabs>
          <w:tab w:val="left" w:pos="709"/>
        </w:tabs>
        <w:ind w:left="-567" w:firstLine="709"/>
        <w:jc w:val="both"/>
        <w:rPr>
          <w:b/>
        </w:rPr>
      </w:pPr>
      <w:r>
        <w:t>13</w:t>
      </w:r>
      <w:r w:rsidR="00F90558" w:rsidRPr="00583713">
        <w:t xml:space="preserve">.3. Стоимость услуги, заявляемая участником (потенциальным Исполнителем), должна </w:t>
      </w:r>
      <w:bookmarkStart w:id="2" w:name="_GoBack"/>
      <w:bookmarkEnd w:id="2"/>
      <w:r w:rsidR="00F90558" w:rsidRPr="00583713">
        <w:t>включать в себя стоимость всех используемых материалов, работ, услуг, в том числе транспортные расходы, налоги, сборы и другие обязательные платежи, а также иные расходы Исполнителя, связанные с исполнением контракта, и являться твердой (в понимании ст. 709 ГК</w:t>
      </w:r>
      <w:r w:rsidR="005C3817">
        <w:t xml:space="preserve"> РФ</w:t>
      </w:r>
      <w:r w:rsidR="00F90558" w:rsidRPr="00583713">
        <w:rPr>
          <w:rFonts w:eastAsia="Times New Roman"/>
          <w:szCs w:val="28"/>
          <w:lang w:eastAsia="ru-RU"/>
        </w:rPr>
        <w:t>).</w:t>
      </w:r>
    </w:p>
    <w:sectPr w:rsidR="00ED62E6" w:rsidRPr="00DC0DC1" w:rsidSect="00F90558">
      <w:pgSz w:w="11906" w:h="16838"/>
      <w:pgMar w:top="568" w:right="850" w:bottom="567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CD5" w:rsidRDefault="00AF3CD5" w:rsidP="00E37BE4">
      <w:pPr>
        <w:spacing w:after="0" w:line="240" w:lineRule="auto"/>
      </w:pPr>
      <w:r>
        <w:separator/>
      </w:r>
    </w:p>
  </w:endnote>
  <w:endnote w:type="continuationSeparator" w:id="0">
    <w:p w:rsidR="00AF3CD5" w:rsidRDefault="00AF3CD5" w:rsidP="00E37BE4">
      <w:pPr>
        <w:spacing w:after="0" w:line="240" w:lineRule="auto"/>
      </w:pPr>
      <w:r>
        <w:continuationSeparator/>
      </w:r>
    </w:p>
  </w:endnote>
  <w:endnote w:type="continuationNotice" w:id="1">
    <w:p w:rsidR="00AF3CD5" w:rsidRDefault="00AF3CD5" w:rsidP="00E37B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CD5" w:rsidRDefault="00AF3CD5" w:rsidP="00E37BE4">
      <w:pPr>
        <w:spacing w:after="0" w:line="240" w:lineRule="auto"/>
      </w:pPr>
      <w:r>
        <w:separator/>
      </w:r>
    </w:p>
  </w:footnote>
  <w:footnote w:type="continuationSeparator" w:id="0">
    <w:p w:rsidR="00AF3CD5" w:rsidRDefault="00AF3CD5" w:rsidP="00E37BE4">
      <w:pPr>
        <w:spacing w:after="0" w:line="240" w:lineRule="auto"/>
      </w:pPr>
      <w:r>
        <w:continuationSeparator/>
      </w:r>
    </w:p>
  </w:footnote>
  <w:footnote w:type="continuationNotice" w:id="1">
    <w:p w:rsidR="00AF3CD5" w:rsidRDefault="00AF3CD5" w:rsidP="00E37B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F4" w:rsidRPr="007F74C9" w:rsidRDefault="00F65510" w:rsidP="00297137">
    <w:pPr>
      <w:pStyle w:val="a8"/>
      <w:jc w:val="center"/>
      <w:rPr>
        <w:rFonts w:ascii="Times New Roman" w:hAnsi="Times New Roman"/>
      </w:rPr>
    </w:pPr>
    <w:r w:rsidRPr="007F74C9">
      <w:rPr>
        <w:rFonts w:ascii="Times New Roman" w:hAnsi="Times New Roman"/>
      </w:rPr>
      <w:fldChar w:fldCharType="begin"/>
    </w:r>
    <w:r w:rsidR="001A68F4" w:rsidRPr="007F74C9">
      <w:rPr>
        <w:rFonts w:ascii="Times New Roman" w:hAnsi="Times New Roman"/>
      </w:rPr>
      <w:instrText>PAGE   \* MERGEFORMAT</w:instrText>
    </w:r>
    <w:r w:rsidRPr="007F74C9">
      <w:rPr>
        <w:rFonts w:ascii="Times New Roman" w:hAnsi="Times New Roman"/>
      </w:rPr>
      <w:fldChar w:fldCharType="separate"/>
    </w:r>
    <w:r w:rsidR="005C3817">
      <w:rPr>
        <w:rFonts w:ascii="Times New Roman" w:hAnsi="Times New Roman"/>
        <w:noProof/>
      </w:rPr>
      <w:t>8</w:t>
    </w:r>
    <w:r w:rsidRPr="007F74C9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0B85"/>
    <w:multiLevelType w:val="hybridMultilevel"/>
    <w:tmpl w:val="53762790"/>
    <w:lvl w:ilvl="0" w:tplc="221CE052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4BD5"/>
    <w:multiLevelType w:val="hybridMultilevel"/>
    <w:tmpl w:val="FD06597C"/>
    <w:lvl w:ilvl="0" w:tplc="EC089B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341309"/>
    <w:multiLevelType w:val="hybridMultilevel"/>
    <w:tmpl w:val="E62A8B6C"/>
    <w:lvl w:ilvl="0" w:tplc="03169D04">
      <w:start w:val="1"/>
      <w:numFmt w:val="bullet"/>
      <w:lvlText w:val="–"/>
      <w:lvlJc w:val="left"/>
      <w:pPr>
        <w:ind w:left="1713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D00C2"/>
    <w:multiLevelType w:val="hybridMultilevel"/>
    <w:tmpl w:val="49582D0E"/>
    <w:lvl w:ilvl="0" w:tplc="221CE05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4DBC5D25"/>
    <w:multiLevelType w:val="hybridMultilevel"/>
    <w:tmpl w:val="49FCB55A"/>
    <w:lvl w:ilvl="0" w:tplc="1CA0A308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132EF6"/>
    <w:multiLevelType w:val="multilevel"/>
    <w:tmpl w:val="225802D0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FD6F1A"/>
    <w:multiLevelType w:val="hybridMultilevel"/>
    <w:tmpl w:val="AB5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10C75"/>
    <w:multiLevelType w:val="hybridMultilevel"/>
    <w:tmpl w:val="1978790A"/>
    <w:lvl w:ilvl="0" w:tplc="7DE05D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77113"/>
    <w:multiLevelType w:val="hybridMultilevel"/>
    <w:tmpl w:val="2E2212AC"/>
    <w:lvl w:ilvl="0" w:tplc="D0F610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945572"/>
    <w:multiLevelType w:val="hybridMultilevel"/>
    <w:tmpl w:val="3C5AD9C2"/>
    <w:lvl w:ilvl="0" w:tplc="1CA0A308">
      <w:start w:val="65535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68"/>
    <w:rsid w:val="00002DAC"/>
    <w:rsid w:val="000037D8"/>
    <w:rsid w:val="00003841"/>
    <w:rsid w:val="00010EA2"/>
    <w:rsid w:val="00011001"/>
    <w:rsid w:val="00011076"/>
    <w:rsid w:val="000119AF"/>
    <w:rsid w:val="00013B7C"/>
    <w:rsid w:val="000146DD"/>
    <w:rsid w:val="00014CDA"/>
    <w:rsid w:val="000153F6"/>
    <w:rsid w:val="0001597E"/>
    <w:rsid w:val="00016345"/>
    <w:rsid w:val="00016510"/>
    <w:rsid w:val="00016F37"/>
    <w:rsid w:val="0001750F"/>
    <w:rsid w:val="00020B74"/>
    <w:rsid w:val="00022C95"/>
    <w:rsid w:val="00023E70"/>
    <w:rsid w:val="0002437D"/>
    <w:rsid w:val="000246A3"/>
    <w:rsid w:val="000255C4"/>
    <w:rsid w:val="00025CCC"/>
    <w:rsid w:val="00025D12"/>
    <w:rsid w:val="0002646C"/>
    <w:rsid w:val="00026B72"/>
    <w:rsid w:val="00027AF6"/>
    <w:rsid w:val="00027DA7"/>
    <w:rsid w:val="000304E1"/>
    <w:rsid w:val="0003231D"/>
    <w:rsid w:val="000346E5"/>
    <w:rsid w:val="00035056"/>
    <w:rsid w:val="00035F9C"/>
    <w:rsid w:val="00036475"/>
    <w:rsid w:val="00036476"/>
    <w:rsid w:val="0003678B"/>
    <w:rsid w:val="0003719C"/>
    <w:rsid w:val="0003757A"/>
    <w:rsid w:val="000376B8"/>
    <w:rsid w:val="000404F2"/>
    <w:rsid w:val="00040F94"/>
    <w:rsid w:val="00041526"/>
    <w:rsid w:val="000420F9"/>
    <w:rsid w:val="000427BD"/>
    <w:rsid w:val="00042DC5"/>
    <w:rsid w:val="0004316A"/>
    <w:rsid w:val="0004540D"/>
    <w:rsid w:val="00045441"/>
    <w:rsid w:val="000461AB"/>
    <w:rsid w:val="000479DE"/>
    <w:rsid w:val="000502D4"/>
    <w:rsid w:val="00050E95"/>
    <w:rsid w:val="000513E5"/>
    <w:rsid w:val="00054076"/>
    <w:rsid w:val="0005506B"/>
    <w:rsid w:val="00056A18"/>
    <w:rsid w:val="00056F14"/>
    <w:rsid w:val="0005790B"/>
    <w:rsid w:val="00057C22"/>
    <w:rsid w:val="00060E20"/>
    <w:rsid w:val="00061198"/>
    <w:rsid w:val="0006194C"/>
    <w:rsid w:val="00064096"/>
    <w:rsid w:val="000657B8"/>
    <w:rsid w:val="000658CC"/>
    <w:rsid w:val="0006595F"/>
    <w:rsid w:val="000660F1"/>
    <w:rsid w:val="00067085"/>
    <w:rsid w:val="000670D1"/>
    <w:rsid w:val="00067607"/>
    <w:rsid w:val="00067E43"/>
    <w:rsid w:val="000705A1"/>
    <w:rsid w:val="00070BD3"/>
    <w:rsid w:val="00071D29"/>
    <w:rsid w:val="00074F58"/>
    <w:rsid w:val="00080452"/>
    <w:rsid w:val="000855CF"/>
    <w:rsid w:val="000855F7"/>
    <w:rsid w:val="00085F64"/>
    <w:rsid w:val="000870F7"/>
    <w:rsid w:val="00087248"/>
    <w:rsid w:val="000876EF"/>
    <w:rsid w:val="0009017A"/>
    <w:rsid w:val="0009368F"/>
    <w:rsid w:val="00094A6C"/>
    <w:rsid w:val="00094A9D"/>
    <w:rsid w:val="00095080"/>
    <w:rsid w:val="000952E7"/>
    <w:rsid w:val="0009656A"/>
    <w:rsid w:val="00096D0F"/>
    <w:rsid w:val="00097F51"/>
    <w:rsid w:val="000A2BEA"/>
    <w:rsid w:val="000A2D86"/>
    <w:rsid w:val="000A3E6F"/>
    <w:rsid w:val="000A582D"/>
    <w:rsid w:val="000A6999"/>
    <w:rsid w:val="000A6CE6"/>
    <w:rsid w:val="000A781B"/>
    <w:rsid w:val="000A7B4B"/>
    <w:rsid w:val="000B1E10"/>
    <w:rsid w:val="000B2DF0"/>
    <w:rsid w:val="000B3123"/>
    <w:rsid w:val="000B41C3"/>
    <w:rsid w:val="000B4FA9"/>
    <w:rsid w:val="000B4FFC"/>
    <w:rsid w:val="000B51EA"/>
    <w:rsid w:val="000B6B45"/>
    <w:rsid w:val="000B6BC3"/>
    <w:rsid w:val="000C048D"/>
    <w:rsid w:val="000C053C"/>
    <w:rsid w:val="000C0E64"/>
    <w:rsid w:val="000C1916"/>
    <w:rsid w:val="000C2455"/>
    <w:rsid w:val="000C2AD9"/>
    <w:rsid w:val="000C2EC3"/>
    <w:rsid w:val="000C30C0"/>
    <w:rsid w:val="000C3C82"/>
    <w:rsid w:val="000C4828"/>
    <w:rsid w:val="000C4BA4"/>
    <w:rsid w:val="000C6197"/>
    <w:rsid w:val="000C7B19"/>
    <w:rsid w:val="000D0534"/>
    <w:rsid w:val="000D0574"/>
    <w:rsid w:val="000D0AAC"/>
    <w:rsid w:val="000D1113"/>
    <w:rsid w:val="000D1135"/>
    <w:rsid w:val="000D2555"/>
    <w:rsid w:val="000D350F"/>
    <w:rsid w:val="000D49B7"/>
    <w:rsid w:val="000D4E99"/>
    <w:rsid w:val="000D5D35"/>
    <w:rsid w:val="000D6203"/>
    <w:rsid w:val="000D6454"/>
    <w:rsid w:val="000E1388"/>
    <w:rsid w:val="000E1BB3"/>
    <w:rsid w:val="000E280E"/>
    <w:rsid w:val="000E28FF"/>
    <w:rsid w:val="000E3417"/>
    <w:rsid w:val="000E4F11"/>
    <w:rsid w:val="000E55AA"/>
    <w:rsid w:val="000E59DB"/>
    <w:rsid w:val="000E77E6"/>
    <w:rsid w:val="000E780B"/>
    <w:rsid w:val="000E7A0C"/>
    <w:rsid w:val="000E7EB7"/>
    <w:rsid w:val="000F005E"/>
    <w:rsid w:val="000F0214"/>
    <w:rsid w:val="000F1E88"/>
    <w:rsid w:val="000F1E8D"/>
    <w:rsid w:val="000F2B95"/>
    <w:rsid w:val="000F2CFD"/>
    <w:rsid w:val="000F43AD"/>
    <w:rsid w:val="000F6580"/>
    <w:rsid w:val="001018E3"/>
    <w:rsid w:val="00101DC9"/>
    <w:rsid w:val="00102C2F"/>
    <w:rsid w:val="00103302"/>
    <w:rsid w:val="00103C04"/>
    <w:rsid w:val="00103FCF"/>
    <w:rsid w:val="00104F33"/>
    <w:rsid w:val="00105153"/>
    <w:rsid w:val="00105F08"/>
    <w:rsid w:val="001078DA"/>
    <w:rsid w:val="00107A43"/>
    <w:rsid w:val="00107BBB"/>
    <w:rsid w:val="00110B86"/>
    <w:rsid w:val="00113986"/>
    <w:rsid w:val="00115CED"/>
    <w:rsid w:val="00115DE3"/>
    <w:rsid w:val="00117D25"/>
    <w:rsid w:val="00120072"/>
    <w:rsid w:val="0012021B"/>
    <w:rsid w:val="00122F2D"/>
    <w:rsid w:val="00123FDF"/>
    <w:rsid w:val="00124301"/>
    <w:rsid w:val="00124929"/>
    <w:rsid w:val="001261DF"/>
    <w:rsid w:val="0013027E"/>
    <w:rsid w:val="001303BF"/>
    <w:rsid w:val="00130754"/>
    <w:rsid w:val="0013203A"/>
    <w:rsid w:val="001324B0"/>
    <w:rsid w:val="00133070"/>
    <w:rsid w:val="00135485"/>
    <w:rsid w:val="00135D79"/>
    <w:rsid w:val="00136556"/>
    <w:rsid w:val="00137DB0"/>
    <w:rsid w:val="00137F6E"/>
    <w:rsid w:val="00137FEE"/>
    <w:rsid w:val="00141C51"/>
    <w:rsid w:val="0014237A"/>
    <w:rsid w:val="0014248A"/>
    <w:rsid w:val="001427D5"/>
    <w:rsid w:val="00142E3C"/>
    <w:rsid w:val="00142F95"/>
    <w:rsid w:val="00142FD5"/>
    <w:rsid w:val="001431D0"/>
    <w:rsid w:val="0014461D"/>
    <w:rsid w:val="00145D4B"/>
    <w:rsid w:val="00146A64"/>
    <w:rsid w:val="00146B38"/>
    <w:rsid w:val="00146E2E"/>
    <w:rsid w:val="00146F20"/>
    <w:rsid w:val="00147406"/>
    <w:rsid w:val="00150178"/>
    <w:rsid w:val="00150B45"/>
    <w:rsid w:val="001533AB"/>
    <w:rsid w:val="00154136"/>
    <w:rsid w:val="00156C6C"/>
    <w:rsid w:val="00156CB2"/>
    <w:rsid w:val="001575E1"/>
    <w:rsid w:val="00160371"/>
    <w:rsid w:val="0016377B"/>
    <w:rsid w:val="0016387D"/>
    <w:rsid w:val="001647A7"/>
    <w:rsid w:val="00164D97"/>
    <w:rsid w:val="00165758"/>
    <w:rsid w:val="00165C8C"/>
    <w:rsid w:val="00167090"/>
    <w:rsid w:val="001700F7"/>
    <w:rsid w:val="00170968"/>
    <w:rsid w:val="0017182F"/>
    <w:rsid w:val="00171B40"/>
    <w:rsid w:val="001725E9"/>
    <w:rsid w:val="00174BDE"/>
    <w:rsid w:val="00175555"/>
    <w:rsid w:val="00177C26"/>
    <w:rsid w:val="00177C8F"/>
    <w:rsid w:val="00180B46"/>
    <w:rsid w:val="00182416"/>
    <w:rsid w:val="00182679"/>
    <w:rsid w:val="00183C81"/>
    <w:rsid w:val="001841E3"/>
    <w:rsid w:val="001843EB"/>
    <w:rsid w:val="00184C41"/>
    <w:rsid w:val="00187EAB"/>
    <w:rsid w:val="00190B90"/>
    <w:rsid w:val="00191708"/>
    <w:rsid w:val="0019178F"/>
    <w:rsid w:val="0019360F"/>
    <w:rsid w:val="001945F9"/>
    <w:rsid w:val="001946C2"/>
    <w:rsid w:val="00194968"/>
    <w:rsid w:val="00194B34"/>
    <w:rsid w:val="001955C1"/>
    <w:rsid w:val="00195D0B"/>
    <w:rsid w:val="00196631"/>
    <w:rsid w:val="001A097A"/>
    <w:rsid w:val="001A328B"/>
    <w:rsid w:val="001A5A47"/>
    <w:rsid w:val="001A5BA4"/>
    <w:rsid w:val="001A68F4"/>
    <w:rsid w:val="001A6FD6"/>
    <w:rsid w:val="001A7B35"/>
    <w:rsid w:val="001A7D89"/>
    <w:rsid w:val="001B1D1A"/>
    <w:rsid w:val="001B1D7B"/>
    <w:rsid w:val="001B1E64"/>
    <w:rsid w:val="001B21A0"/>
    <w:rsid w:val="001B2763"/>
    <w:rsid w:val="001B3081"/>
    <w:rsid w:val="001B5400"/>
    <w:rsid w:val="001B55B8"/>
    <w:rsid w:val="001B5B10"/>
    <w:rsid w:val="001B5BD1"/>
    <w:rsid w:val="001B70A2"/>
    <w:rsid w:val="001B717B"/>
    <w:rsid w:val="001B779F"/>
    <w:rsid w:val="001B7BE4"/>
    <w:rsid w:val="001B7EE4"/>
    <w:rsid w:val="001B7EE6"/>
    <w:rsid w:val="001C0305"/>
    <w:rsid w:val="001C35EA"/>
    <w:rsid w:val="001C397A"/>
    <w:rsid w:val="001C3B64"/>
    <w:rsid w:val="001C3B94"/>
    <w:rsid w:val="001C3C12"/>
    <w:rsid w:val="001C4128"/>
    <w:rsid w:val="001C51A4"/>
    <w:rsid w:val="001C595C"/>
    <w:rsid w:val="001C5D29"/>
    <w:rsid w:val="001C673E"/>
    <w:rsid w:val="001C7800"/>
    <w:rsid w:val="001C7E86"/>
    <w:rsid w:val="001D0938"/>
    <w:rsid w:val="001D102E"/>
    <w:rsid w:val="001D1395"/>
    <w:rsid w:val="001D256E"/>
    <w:rsid w:val="001D32CD"/>
    <w:rsid w:val="001D3F22"/>
    <w:rsid w:val="001D5A06"/>
    <w:rsid w:val="001D5D86"/>
    <w:rsid w:val="001D795C"/>
    <w:rsid w:val="001E0225"/>
    <w:rsid w:val="001E04B0"/>
    <w:rsid w:val="001E0DC7"/>
    <w:rsid w:val="001E0F4C"/>
    <w:rsid w:val="001E11C4"/>
    <w:rsid w:val="001E2808"/>
    <w:rsid w:val="001E2D85"/>
    <w:rsid w:val="001E30DF"/>
    <w:rsid w:val="001E35C4"/>
    <w:rsid w:val="001E479D"/>
    <w:rsid w:val="001E482A"/>
    <w:rsid w:val="001E486D"/>
    <w:rsid w:val="001E508A"/>
    <w:rsid w:val="001E529C"/>
    <w:rsid w:val="001E6252"/>
    <w:rsid w:val="001E6840"/>
    <w:rsid w:val="001E6A53"/>
    <w:rsid w:val="001E7F17"/>
    <w:rsid w:val="001F0182"/>
    <w:rsid w:val="001F0637"/>
    <w:rsid w:val="001F148E"/>
    <w:rsid w:val="001F1786"/>
    <w:rsid w:val="001F21F8"/>
    <w:rsid w:val="001F24F2"/>
    <w:rsid w:val="001F2DBC"/>
    <w:rsid w:val="001F36B9"/>
    <w:rsid w:val="001F38FB"/>
    <w:rsid w:val="001F6B28"/>
    <w:rsid w:val="001F7C40"/>
    <w:rsid w:val="00202100"/>
    <w:rsid w:val="00203883"/>
    <w:rsid w:val="00203C21"/>
    <w:rsid w:val="002040EB"/>
    <w:rsid w:val="00204570"/>
    <w:rsid w:val="0020510A"/>
    <w:rsid w:val="00205308"/>
    <w:rsid w:val="00206579"/>
    <w:rsid w:val="002065F8"/>
    <w:rsid w:val="002067D4"/>
    <w:rsid w:val="00206A8D"/>
    <w:rsid w:val="00211B7E"/>
    <w:rsid w:val="00213886"/>
    <w:rsid w:val="002156A0"/>
    <w:rsid w:val="00216714"/>
    <w:rsid w:val="00216ECB"/>
    <w:rsid w:val="002200CC"/>
    <w:rsid w:val="00220AF7"/>
    <w:rsid w:val="00220E38"/>
    <w:rsid w:val="00221236"/>
    <w:rsid w:val="00221528"/>
    <w:rsid w:val="002217AB"/>
    <w:rsid w:val="00222295"/>
    <w:rsid w:val="00223A17"/>
    <w:rsid w:val="00224E7B"/>
    <w:rsid w:val="00225377"/>
    <w:rsid w:val="00227BBE"/>
    <w:rsid w:val="00230769"/>
    <w:rsid w:val="00230880"/>
    <w:rsid w:val="00230F67"/>
    <w:rsid w:val="00233E05"/>
    <w:rsid w:val="00234665"/>
    <w:rsid w:val="002349F8"/>
    <w:rsid w:val="002356D0"/>
    <w:rsid w:val="002363D6"/>
    <w:rsid w:val="00236BD2"/>
    <w:rsid w:val="002375D4"/>
    <w:rsid w:val="00237FDA"/>
    <w:rsid w:val="00240253"/>
    <w:rsid w:val="00240F03"/>
    <w:rsid w:val="00241959"/>
    <w:rsid w:val="00242181"/>
    <w:rsid w:val="002422EC"/>
    <w:rsid w:val="0024246B"/>
    <w:rsid w:val="00244B16"/>
    <w:rsid w:val="00244EAF"/>
    <w:rsid w:val="002455C0"/>
    <w:rsid w:val="002459C8"/>
    <w:rsid w:val="00245D8A"/>
    <w:rsid w:val="00246084"/>
    <w:rsid w:val="00247769"/>
    <w:rsid w:val="002509B3"/>
    <w:rsid w:val="00251315"/>
    <w:rsid w:val="002516F6"/>
    <w:rsid w:val="00252D06"/>
    <w:rsid w:val="002534C7"/>
    <w:rsid w:val="00253670"/>
    <w:rsid w:val="00254344"/>
    <w:rsid w:val="0025471E"/>
    <w:rsid w:val="0025477E"/>
    <w:rsid w:val="00254797"/>
    <w:rsid w:val="00254B9B"/>
    <w:rsid w:val="00255ABB"/>
    <w:rsid w:val="002567F4"/>
    <w:rsid w:val="00256CE5"/>
    <w:rsid w:val="00256F91"/>
    <w:rsid w:val="002578CD"/>
    <w:rsid w:val="00257CCB"/>
    <w:rsid w:val="002609B6"/>
    <w:rsid w:val="00261442"/>
    <w:rsid w:val="00261506"/>
    <w:rsid w:val="00261956"/>
    <w:rsid w:val="00261D02"/>
    <w:rsid w:val="00262F62"/>
    <w:rsid w:val="002632F5"/>
    <w:rsid w:val="00263BD4"/>
    <w:rsid w:val="00264B8A"/>
    <w:rsid w:val="0026528C"/>
    <w:rsid w:val="00265AD7"/>
    <w:rsid w:val="00266A83"/>
    <w:rsid w:val="00266BB7"/>
    <w:rsid w:val="00266FB6"/>
    <w:rsid w:val="00267F58"/>
    <w:rsid w:val="00270B6A"/>
    <w:rsid w:val="0027117F"/>
    <w:rsid w:val="002736A5"/>
    <w:rsid w:val="00275904"/>
    <w:rsid w:val="00276D70"/>
    <w:rsid w:val="00280929"/>
    <w:rsid w:val="0028095C"/>
    <w:rsid w:val="0028107D"/>
    <w:rsid w:val="00281D50"/>
    <w:rsid w:val="00281E3A"/>
    <w:rsid w:val="00282319"/>
    <w:rsid w:val="002830A4"/>
    <w:rsid w:val="002836EF"/>
    <w:rsid w:val="00283F8B"/>
    <w:rsid w:val="002840D6"/>
    <w:rsid w:val="00284A7A"/>
    <w:rsid w:val="002851E9"/>
    <w:rsid w:val="002853F8"/>
    <w:rsid w:val="002854A6"/>
    <w:rsid w:val="00285EBC"/>
    <w:rsid w:val="00285F51"/>
    <w:rsid w:val="002868D5"/>
    <w:rsid w:val="0028736C"/>
    <w:rsid w:val="00287DA7"/>
    <w:rsid w:val="00287F73"/>
    <w:rsid w:val="00290E52"/>
    <w:rsid w:val="00291361"/>
    <w:rsid w:val="00291500"/>
    <w:rsid w:val="00291FDC"/>
    <w:rsid w:val="0029292B"/>
    <w:rsid w:val="002934F9"/>
    <w:rsid w:val="0029412D"/>
    <w:rsid w:val="002944F1"/>
    <w:rsid w:val="00294522"/>
    <w:rsid w:val="00294792"/>
    <w:rsid w:val="002958F6"/>
    <w:rsid w:val="00296ED5"/>
    <w:rsid w:val="00297137"/>
    <w:rsid w:val="00297795"/>
    <w:rsid w:val="00297A99"/>
    <w:rsid w:val="002A0375"/>
    <w:rsid w:val="002A1EF1"/>
    <w:rsid w:val="002A2104"/>
    <w:rsid w:val="002A26BB"/>
    <w:rsid w:val="002A292C"/>
    <w:rsid w:val="002A49B9"/>
    <w:rsid w:val="002A4EA5"/>
    <w:rsid w:val="002A5526"/>
    <w:rsid w:val="002A6A4A"/>
    <w:rsid w:val="002A6A6F"/>
    <w:rsid w:val="002B0219"/>
    <w:rsid w:val="002B051D"/>
    <w:rsid w:val="002B0F8B"/>
    <w:rsid w:val="002B2F8A"/>
    <w:rsid w:val="002B3ED5"/>
    <w:rsid w:val="002B4CD3"/>
    <w:rsid w:val="002B4E49"/>
    <w:rsid w:val="002B585E"/>
    <w:rsid w:val="002B5CCC"/>
    <w:rsid w:val="002B5E98"/>
    <w:rsid w:val="002B6879"/>
    <w:rsid w:val="002B7174"/>
    <w:rsid w:val="002C183B"/>
    <w:rsid w:val="002C25E5"/>
    <w:rsid w:val="002C3666"/>
    <w:rsid w:val="002C433C"/>
    <w:rsid w:val="002C4CB2"/>
    <w:rsid w:val="002C5D6C"/>
    <w:rsid w:val="002C5FAB"/>
    <w:rsid w:val="002C6040"/>
    <w:rsid w:val="002C63CA"/>
    <w:rsid w:val="002C681A"/>
    <w:rsid w:val="002C7F26"/>
    <w:rsid w:val="002D1156"/>
    <w:rsid w:val="002D165B"/>
    <w:rsid w:val="002D343B"/>
    <w:rsid w:val="002D4CED"/>
    <w:rsid w:val="002D56F8"/>
    <w:rsid w:val="002D5BAF"/>
    <w:rsid w:val="002D787F"/>
    <w:rsid w:val="002E186A"/>
    <w:rsid w:val="002E195C"/>
    <w:rsid w:val="002E1ABA"/>
    <w:rsid w:val="002E255A"/>
    <w:rsid w:val="002E33D4"/>
    <w:rsid w:val="002E3B4A"/>
    <w:rsid w:val="002E3BB6"/>
    <w:rsid w:val="002E40C3"/>
    <w:rsid w:val="002E46BB"/>
    <w:rsid w:val="002E51A3"/>
    <w:rsid w:val="002E5A26"/>
    <w:rsid w:val="002E5CE2"/>
    <w:rsid w:val="002E63E7"/>
    <w:rsid w:val="002E7B35"/>
    <w:rsid w:val="002F223B"/>
    <w:rsid w:val="002F3FD7"/>
    <w:rsid w:val="002F4107"/>
    <w:rsid w:val="002F47C2"/>
    <w:rsid w:val="002F60BF"/>
    <w:rsid w:val="002F6528"/>
    <w:rsid w:val="002F6B4E"/>
    <w:rsid w:val="002F7738"/>
    <w:rsid w:val="0030073E"/>
    <w:rsid w:val="00300778"/>
    <w:rsid w:val="00302CF4"/>
    <w:rsid w:val="00302D74"/>
    <w:rsid w:val="00303C8D"/>
    <w:rsid w:val="00304015"/>
    <w:rsid w:val="00304BCC"/>
    <w:rsid w:val="0030505E"/>
    <w:rsid w:val="00305837"/>
    <w:rsid w:val="0030590E"/>
    <w:rsid w:val="003114F7"/>
    <w:rsid w:val="00312A37"/>
    <w:rsid w:val="003131D2"/>
    <w:rsid w:val="00315966"/>
    <w:rsid w:val="00317885"/>
    <w:rsid w:val="00320461"/>
    <w:rsid w:val="00320C10"/>
    <w:rsid w:val="00322249"/>
    <w:rsid w:val="00322284"/>
    <w:rsid w:val="00323F2A"/>
    <w:rsid w:val="00324D3D"/>
    <w:rsid w:val="00325322"/>
    <w:rsid w:val="00326B8F"/>
    <w:rsid w:val="00327049"/>
    <w:rsid w:val="0033013A"/>
    <w:rsid w:val="0033159A"/>
    <w:rsid w:val="003315F5"/>
    <w:rsid w:val="003319B4"/>
    <w:rsid w:val="00331D4E"/>
    <w:rsid w:val="00331DEB"/>
    <w:rsid w:val="0033206A"/>
    <w:rsid w:val="003331EA"/>
    <w:rsid w:val="0033365B"/>
    <w:rsid w:val="00333AEF"/>
    <w:rsid w:val="00334088"/>
    <w:rsid w:val="00334E88"/>
    <w:rsid w:val="003351DD"/>
    <w:rsid w:val="00335CD0"/>
    <w:rsid w:val="00336298"/>
    <w:rsid w:val="00336989"/>
    <w:rsid w:val="003373DC"/>
    <w:rsid w:val="003379E8"/>
    <w:rsid w:val="00340CC7"/>
    <w:rsid w:val="00341BC4"/>
    <w:rsid w:val="00341C7C"/>
    <w:rsid w:val="00342BF1"/>
    <w:rsid w:val="003448DD"/>
    <w:rsid w:val="00344A66"/>
    <w:rsid w:val="00344D4D"/>
    <w:rsid w:val="003451DD"/>
    <w:rsid w:val="00345F1C"/>
    <w:rsid w:val="0034704E"/>
    <w:rsid w:val="00350C57"/>
    <w:rsid w:val="00353336"/>
    <w:rsid w:val="00353C22"/>
    <w:rsid w:val="00354053"/>
    <w:rsid w:val="00354A74"/>
    <w:rsid w:val="003553C3"/>
    <w:rsid w:val="00357361"/>
    <w:rsid w:val="0035746C"/>
    <w:rsid w:val="00357B4A"/>
    <w:rsid w:val="00360E9E"/>
    <w:rsid w:val="00362D24"/>
    <w:rsid w:val="00362E86"/>
    <w:rsid w:val="00365AEA"/>
    <w:rsid w:val="00366283"/>
    <w:rsid w:val="0036689B"/>
    <w:rsid w:val="00366D6D"/>
    <w:rsid w:val="00372373"/>
    <w:rsid w:val="00373D86"/>
    <w:rsid w:val="00374453"/>
    <w:rsid w:val="00375C62"/>
    <w:rsid w:val="003775C8"/>
    <w:rsid w:val="00380358"/>
    <w:rsid w:val="0038048A"/>
    <w:rsid w:val="003805A0"/>
    <w:rsid w:val="00380B70"/>
    <w:rsid w:val="00380BD6"/>
    <w:rsid w:val="00380BF1"/>
    <w:rsid w:val="00380F39"/>
    <w:rsid w:val="00381901"/>
    <w:rsid w:val="00382147"/>
    <w:rsid w:val="00382C54"/>
    <w:rsid w:val="00382D65"/>
    <w:rsid w:val="00382FD3"/>
    <w:rsid w:val="0038410F"/>
    <w:rsid w:val="00384187"/>
    <w:rsid w:val="00386D0C"/>
    <w:rsid w:val="00386DD0"/>
    <w:rsid w:val="00391594"/>
    <w:rsid w:val="00391C5E"/>
    <w:rsid w:val="00391FF3"/>
    <w:rsid w:val="00392B92"/>
    <w:rsid w:val="003948A3"/>
    <w:rsid w:val="00394919"/>
    <w:rsid w:val="00396C34"/>
    <w:rsid w:val="00397304"/>
    <w:rsid w:val="003977B7"/>
    <w:rsid w:val="003A196C"/>
    <w:rsid w:val="003A1994"/>
    <w:rsid w:val="003A1FFD"/>
    <w:rsid w:val="003A2A1F"/>
    <w:rsid w:val="003A2D79"/>
    <w:rsid w:val="003A3BAD"/>
    <w:rsid w:val="003A55A4"/>
    <w:rsid w:val="003A5A5E"/>
    <w:rsid w:val="003A5FDB"/>
    <w:rsid w:val="003A6BD8"/>
    <w:rsid w:val="003A7408"/>
    <w:rsid w:val="003A7468"/>
    <w:rsid w:val="003A7A74"/>
    <w:rsid w:val="003B01CC"/>
    <w:rsid w:val="003B0998"/>
    <w:rsid w:val="003B14E8"/>
    <w:rsid w:val="003B1795"/>
    <w:rsid w:val="003B22BD"/>
    <w:rsid w:val="003B2709"/>
    <w:rsid w:val="003B321A"/>
    <w:rsid w:val="003B3E9A"/>
    <w:rsid w:val="003B4908"/>
    <w:rsid w:val="003B4D2B"/>
    <w:rsid w:val="003B50A9"/>
    <w:rsid w:val="003B5F58"/>
    <w:rsid w:val="003B7962"/>
    <w:rsid w:val="003B7D42"/>
    <w:rsid w:val="003C0AB2"/>
    <w:rsid w:val="003C1458"/>
    <w:rsid w:val="003C1792"/>
    <w:rsid w:val="003C3356"/>
    <w:rsid w:val="003C4BA0"/>
    <w:rsid w:val="003C6825"/>
    <w:rsid w:val="003D0A6B"/>
    <w:rsid w:val="003D1D8E"/>
    <w:rsid w:val="003D33C6"/>
    <w:rsid w:val="003D4EC6"/>
    <w:rsid w:val="003D5288"/>
    <w:rsid w:val="003D59D9"/>
    <w:rsid w:val="003D5D96"/>
    <w:rsid w:val="003D7272"/>
    <w:rsid w:val="003D7585"/>
    <w:rsid w:val="003D7ED6"/>
    <w:rsid w:val="003E0A1E"/>
    <w:rsid w:val="003E23C5"/>
    <w:rsid w:val="003E2639"/>
    <w:rsid w:val="003E309D"/>
    <w:rsid w:val="003E3B86"/>
    <w:rsid w:val="003E65E6"/>
    <w:rsid w:val="003E7300"/>
    <w:rsid w:val="003F063E"/>
    <w:rsid w:val="003F1083"/>
    <w:rsid w:val="003F11B5"/>
    <w:rsid w:val="003F1284"/>
    <w:rsid w:val="003F1B6E"/>
    <w:rsid w:val="003F27FD"/>
    <w:rsid w:val="003F2D76"/>
    <w:rsid w:val="003F38AD"/>
    <w:rsid w:val="003F4A78"/>
    <w:rsid w:val="003F5BBA"/>
    <w:rsid w:val="003F618E"/>
    <w:rsid w:val="003F6449"/>
    <w:rsid w:val="003F6458"/>
    <w:rsid w:val="003F64CF"/>
    <w:rsid w:val="003F74EE"/>
    <w:rsid w:val="003F7938"/>
    <w:rsid w:val="003F7D06"/>
    <w:rsid w:val="00400541"/>
    <w:rsid w:val="00401ADA"/>
    <w:rsid w:val="00401E6B"/>
    <w:rsid w:val="00402605"/>
    <w:rsid w:val="004031FB"/>
    <w:rsid w:val="00403943"/>
    <w:rsid w:val="00403959"/>
    <w:rsid w:val="00403DA6"/>
    <w:rsid w:val="0040478D"/>
    <w:rsid w:val="00404C90"/>
    <w:rsid w:val="00405333"/>
    <w:rsid w:val="004069EB"/>
    <w:rsid w:val="00406CC7"/>
    <w:rsid w:val="00407EA5"/>
    <w:rsid w:val="00407F47"/>
    <w:rsid w:val="00412E01"/>
    <w:rsid w:val="004144FF"/>
    <w:rsid w:val="00414E63"/>
    <w:rsid w:val="00415A99"/>
    <w:rsid w:val="0041647A"/>
    <w:rsid w:val="00416548"/>
    <w:rsid w:val="00417D67"/>
    <w:rsid w:val="00421027"/>
    <w:rsid w:val="004210D3"/>
    <w:rsid w:val="004224F2"/>
    <w:rsid w:val="00422692"/>
    <w:rsid w:val="00423914"/>
    <w:rsid w:val="00423BBD"/>
    <w:rsid w:val="00423CE1"/>
    <w:rsid w:val="00423DF2"/>
    <w:rsid w:val="00424A11"/>
    <w:rsid w:val="0042580F"/>
    <w:rsid w:val="00427588"/>
    <w:rsid w:val="004305F4"/>
    <w:rsid w:val="00430C49"/>
    <w:rsid w:val="00430FD3"/>
    <w:rsid w:val="0043101A"/>
    <w:rsid w:val="004314B6"/>
    <w:rsid w:val="004314C5"/>
    <w:rsid w:val="004319E3"/>
    <w:rsid w:val="00431F46"/>
    <w:rsid w:val="0043394C"/>
    <w:rsid w:val="00435E2C"/>
    <w:rsid w:val="0043624C"/>
    <w:rsid w:val="004369DB"/>
    <w:rsid w:val="00437D4C"/>
    <w:rsid w:val="00437DDE"/>
    <w:rsid w:val="004400AE"/>
    <w:rsid w:val="00440E10"/>
    <w:rsid w:val="00442148"/>
    <w:rsid w:val="004437CF"/>
    <w:rsid w:val="00443D2F"/>
    <w:rsid w:val="00443F9E"/>
    <w:rsid w:val="00445DF2"/>
    <w:rsid w:val="00446728"/>
    <w:rsid w:val="004474DE"/>
    <w:rsid w:val="00450387"/>
    <w:rsid w:val="004528B2"/>
    <w:rsid w:val="00453872"/>
    <w:rsid w:val="00453DF4"/>
    <w:rsid w:val="00453F55"/>
    <w:rsid w:val="00454F4E"/>
    <w:rsid w:val="00455101"/>
    <w:rsid w:val="004553D7"/>
    <w:rsid w:val="004570AF"/>
    <w:rsid w:val="00461AEB"/>
    <w:rsid w:val="004629B7"/>
    <w:rsid w:val="00464536"/>
    <w:rsid w:val="004652E8"/>
    <w:rsid w:val="004660C3"/>
    <w:rsid w:val="00466619"/>
    <w:rsid w:val="00467C5C"/>
    <w:rsid w:val="00470166"/>
    <w:rsid w:val="00471015"/>
    <w:rsid w:val="004716D0"/>
    <w:rsid w:val="0047177F"/>
    <w:rsid w:val="00472686"/>
    <w:rsid w:val="004736A0"/>
    <w:rsid w:val="00474337"/>
    <w:rsid w:val="004758B1"/>
    <w:rsid w:val="00476C30"/>
    <w:rsid w:val="0048095A"/>
    <w:rsid w:val="00482ED6"/>
    <w:rsid w:val="00483FF9"/>
    <w:rsid w:val="0048423E"/>
    <w:rsid w:val="00484F72"/>
    <w:rsid w:val="0048562E"/>
    <w:rsid w:val="004867A7"/>
    <w:rsid w:val="00486F6E"/>
    <w:rsid w:val="004873D5"/>
    <w:rsid w:val="00487881"/>
    <w:rsid w:val="00490127"/>
    <w:rsid w:val="00490CAB"/>
    <w:rsid w:val="00490DFC"/>
    <w:rsid w:val="00492EEB"/>
    <w:rsid w:val="00493A12"/>
    <w:rsid w:val="0049420D"/>
    <w:rsid w:val="00495576"/>
    <w:rsid w:val="00495E4D"/>
    <w:rsid w:val="00495E7B"/>
    <w:rsid w:val="00496C11"/>
    <w:rsid w:val="00497514"/>
    <w:rsid w:val="00497D68"/>
    <w:rsid w:val="004A00A6"/>
    <w:rsid w:val="004A12B5"/>
    <w:rsid w:val="004A223C"/>
    <w:rsid w:val="004A2798"/>
    <w:rsid w:val="004A35B3"/>
    <w:rsid w:val="004A4051"/>
    <w:rsid w:val="004A4798"/>
    <w:rsid w:val="004A4FE6"/>
    <w:rsid w:val="004A59F8"/>
    <w:rsid w:val="004A5C78"/>
    <w:rsid w:val="004A5EC5"/>
    <w:rsid w:val="004A6680"/>
    <w:rsid w:val="004A6D76"/>
    <w:rsid w:val="004A7667"/>
    <w:rsid w:val="004A7ECA"/>
    <w:rsid w:val="004B09E7"/>
    <w:rsid w:val="004B1296"/>
    <w:rsid w:val="004B148E"/>
    <w:rsid w:val="004B1D3F"/>
    <w:rsid w:val="004B2E5B"/>
    <w:rsid w:val="004B2F69"/>
    <w:rsid w:val="004B31B3"/>
    <w:rsid w:val="004B3FE4"/>
    <w:rsid w:val="004B4F08"/>
    <w:rsid w:val="004B53D0"/>
    <w:rsid w:val="004B6CC6"/>
    <w:rsid w:val="004B72E9"/>
    <w:rsid w:val="004B7AFF"/>
    <w:rsid w:val="004B7FE1"/>
    <w:rsid w:val="004C06A4"/>
    <w:rsid w:val="004C08F6"/>
    <w:rsid w:val="004C1C30"/>
    <w:rsid w:val="004C2558"/>
    <w:rsid w:val="004C2EB1"/>
    <w:rsid w:val="004C4ECA"/>
    <w:rsid w:val="004C5440"/>
    <w:rsid w:val="004C580F"/>
    <w:rsid w:val="004C62F5"/>
    <w:rsid w:val="004C6447"/>
    <w:rsid w:val="004C6911"/>
    <w:rsid w:val="004C735E"/>
    <w:rsid w:val="004C7E8F"/>
    <w:rsid w:val="004D02B6"/>
    <w:rsid w:val="004D1508"/>
    <w:rsid w:val="004D2DAB"/>
    <w:rsid w:val="004D56FA"/>
    <w:rsid w:val="004D594B"/>
    <w:rsid w:val="004D751B"/>
    <w:rsid w:val="004E14D6"/>
    <w:rsid w:val="004E2F26"/>
    <w:rsid w:val="004E41AB"/>
    <w:rsid w:val="004E51F8"/>
    <w:rsid w:val="004E5251"/>
    <w:rsid w:val="004E5EB1"/>
    <w:rsid w:val="004E648A"/>
    <w:rsid w:val="004E6874"/>
    <w:rsid w:val="004E6C0B"/>
    <w:rsid w:val="004E711F"/>
    <w:rsid w:val="004E75C6"/>
    <w:rsid w:val="004E7AE5"/>
    <w:rsid w:val="004E7BA6"/>
    <w:rsid w:val="004E7D9D"/>
    <w:rsid w:val="004F03F4"/>
    <w:rsid w:val="004F170F"/>
    <w:rsid w:val="004F1FF8"/>
    <w:rsid w:val="004F23D6"/>
    <w:rsid w:val="004F3FE1"/>
    <w:rsid w:val="004F41EF"/>
    <w:rsid w:val="004F4930"/>
    <w:rsid w:val="004F4DB3"/>
    <w:rsid w:val="004F4EAD"/>
    <w:rsid w:val="004F5872"/>
    <w:rsid w:val="004F7A22"/>
    <w:rsid w:val="00501205"/>
    <w:rsid w:val="00501EC3"/>
    <w:rsid w:val="005036CE"/>
    <w:rsid w:val="00504125"/>
    <w:rsid w:val="005056B7"/>
    <w:rsid w:val="005057F5"/>
    <w:rsid w:val="005060FC"/>
    <w:rsid w:val="0050631C"/>
    <w:rsid w:val="00507927"/>
    <w:rsid w:val="005117E3"/>
    <w:rsid w:val="005119A9"/>
    <w:rsid w:val="00511BCD"/>
    <w:rsid w:val="00511FED"/>
    <w:rsid w:val="0051211D"/>
    <w:rsid w:val="00512452"/>
    <w:rsid w:val="00513A02"/>
    <w:rsid w:val="005148A7"/>
    <w:rsid w:val="00515EA9"/>
    <w:rsid w:val="0051714B"/>
    <w:rsid w:val="005176E5"/>
    <w:rsid w:val="005212E9"/>
    <w:rsid w:val="00521899"/>
    <w:rsid w:val="00522C84"/>
    <w:rsid w:val="0052572A"/>
    <w:rsid w:val="00525C53"/>
    <w:rsid w:val="00526C9A"/>
    <w:rsid w:val="0052718B"/>
    <w:rsid w:val="00530258"/>
    <w:rsid w:val="00530A43"/>
    <w:rsid w:val="005314B1"/>
    <w:rsid w:val="00532D38"/>
    <w:rsid w:val="005338E3"/>
    <w:rsid w:val="00533A82"/>
    <w:rsid w:val="00534476"/>
    <w:rsid w:val="005355E4"/>
    <w:rsid w:val="005363D8"/>
    <w:rsid w:val="00536EA3"/>
    <w:rsid w:val="00540F27"/>
    <w:rsid w:val="00542919"/>
    <w:rsid w:val="00542F0B"/>
    <w:rsid w:val="005461BB"/>
    <w:rsid w:val="0054731B"/>
    <w:rsid w:val="0054794B"/>
    <w:rsid w:val="00547F50"/>
    <w:rsid w:val="0055186E"/>
    <w:rsid w:val="005518FE"/>
    <w:rsid w:val="00552DD9"/>
    <w:rsid w:val="0055346E"/>
    <w:rsid w:val="00553A9C"/>
    <w:rsid w:val="00554682"/>
    <w:rsid w:val="005546E5"/>
    <w:rsid w:val="0055504B"/>
    <w:rsid w:val="00556556"/>
    <w:rsid w:val="00556F0A"/>
    <w:rsid w:val="005570FB"/>
    <w:rsid w:val="00557788"/>
    <w:rsid w:val="005578B7"/>
    <w:rsid w:val="00560081"/>
    <w:rsid w:val="00562232"/>
    <w:rsid w:val="00562AFB"/>
    <w:rsid w:val="0056363C"/>
    <w:rsid w:val="00563729"/>
    <w:rsid w:val="00564C93"/>
    <w:rsid w:val="00565A4B"/>
    <w:rsid w:val="00565F91"/>
    <w:rsid w:val="005665C8"/>
    <w:rsid w:val="005670F0"/>
    <w:rsid w:val="0056754D"/>
    <w:rsid w:val="00570759"/>
    <w:rsid w:val="00570832"/>
    <w:rsid w:val="00570847"/>
    <w:rsid w:val="005708AB"/>
    <w:rsid w:val="00570CCC"/>
    <w:rsid w:val="00572E4B"/>
    <w:rsid w:val="005735CA"/>
    <w:rsid w:val="00573D2D"/>
    <w:rsid w:val="005765AD"/>
    <w:rsid w:val="00576FCE"/>
    <w:rsid w:val="00577AD3"/>
    <w:rsid w:val="0058227A"/>
    <w:rsid w:val="005829C7"/>
    <w:rsid w:val="0058380A"/>
    <w:rsid w:val="005842E0"/>
    <w:rsid w:val="00585093"/>
    <w:rsid w:val="00585924"/>
    <w:rsid w:val="00587917"/>
    <w:rsid w:val="0059031B"/>
    <w:rsid w:val="00591247"/>
    <w:rsid w:val="00592CE6"/>
    <w:rsid w:val="0059357D"/>
    <w:rsid w:val="0059423F"/>
    <w:rsid w:val="0059461E"/>
    <w:rsid w:val="0059549C"/>
    <w:rsid w:val="00596B48"/>
    <w:rsid w:val="00597368"/>
    <w:rsid w:val="005A15C7"/>
    <w:rsid w:val="005A2B85"/>
    <w:rsid w:val="005A3048"/>
    <w:rsid w:val="005A3B3D"/>
    <w:rsid w:val="005A494A"/>
    <w:rsid w:val="005A587C"/>
    <w:rsid w:val="005A5AE7"/>
    <w:rsid w:val="005A6589"/>
    <w:rsid w:val="005A71AC"/>
    <w:rsid w:val="005A7589"/>
    <w:rsid w:val="005A7E1E"/>
    <w:rsid w:val="005B314F"/>
    <w:rsid w:val="005B3282"/>
    <w:rsid w:val="005B3BB9"/>
    <w:rsid w:val="005B4FEB"/>
    <w:rsid w:val="005B508B"/>
    <w:rsid w:val="005B5BCD"/>
    <w:rsid w:val="005B63B3"/>
    <w:rsid w:val="005B76D4"/>
    <w:rsid w:val="005B7BE6"/>
    <w:rsid w:val="005C0365"/>
    <w:rsid w:val="005C11DA"/>
    <w:rsid w:val="005C1CD4"/>
    <w:rsid w:val="005C3817"/>
    <w:rsid w:val="005C4145"/>
    <w:rsid w:val="005C49A5"/>
    <w:rsid w:val="005C557D"/>
    <w:rsid w:val="005C5CDB"/>
    <w:rsid w:val="005C66DD"/>
    <w:rsid w:val="005C7D1C"/>
    <w:rsid w:val="005D1090"/>
    <w:rsid w:val="005D1C7D"/>
    <w:rsid w:val="005D26F3"/>
    <w:rsid w:val="005D3555"/>
    <w:rsid w:val="005D4D32"/>
    <w:rsid w:val="005D5378"/>
    <w:rsid w:val="005D5921"/>
    <w:rsid w:val="005D6B69"/>
    <w:rsid w:val="005D7252"/>
    <w:rsid w:val="005D7D09"/>
    <w:rsid w:val="005E0A55"/>
    <w:rsid w:val="005E110D"/>
    <w:rsid w:val="005E2D6F"/>
    <w:rsid w:val="005E35A9"/>
    <w:rsid w:val="005E7DCD"/>
    <w:rsid w:val="005F05B1"/>
    <w:rsid w:val="005F1600"/>
    <w:rsid w:val="005F1602"/>
    <w:rsid w:val="005F1E42"/>
    <w:rsid w:val="005F2002"/>
    <w:rsid w:val="005F2EAC"/>
    <w:rsid w:val="005F3114"/>
    <w:rsid w:val="005F3B2E"/>
    <w:rsid w:val="005F3C47"/>
    <w:rsid w:val="005F5E70"/>
    <w:rsid w:val="005F66EE"/>
    <w:rsid w:val="005F6B69"/>
    <w:rsid w:val="005F7367"/>
    <w:rsid w:val="005F7657"/>
    <w:rsid w:val="005F775F"/>
    <w:rsid w:val="005F79EF"/>
    <w:rsid w:val="005F7DFE"/>
    <w:rsid w:val="0060275C"/>
    <w:rsid w:val="00603197"/>
    <w:rsid w:val="00604071"/>
    <w:rsid w:val="0060538B"/>
    <w:rsid w:val="00605644"/>
    <w:rsid w:val="006058B4"/>
    <w:rsid w:val="006103EF"/>
    <w:rsid w:val="00611331"/>
    <w:rsid w:val="00611702"/>
    <w:rsid w:val="006118BB"/>
    <w:rsid w:val="00611F35"/>
    <w:rsid w:val="00612AD7"/>
    <w:rsid w:val="0061445D"/>
    <w:rsid w:val="0061579E"/>
    <w:rsid w:val="006158D8"/>
    <w:rsid w:val="00616BD9"/>
    <w:rsid w:val="00617A69"/>
    <w:rsid w:val="00620834"/>
    <w:rsid w:val="00621F24"/>
    <w:rsid w:val="006220F5"/>
    <w:rsid w:val="00622A6A"/>
    <w:rsid w:val="006237BE"/>
    <w:rsid w:val="00623DF3"/>
    <w:rsid w:val="006241FB"/>
    <w:rsid w:val="00624853"/>
    <w:rsid w:val="006251E0"/>
    <w:rsid w:val="00625324"/>
    <w:rsid w:val="00625C71"/>
    <w:rsid w:val="00625E45"/>
    <w:rsid w:val="00627814"/>
    <w:rsid w:val="00627967"/>
    <w:rsid w:val="00630168"/>
    <w:rsid w:val="0063084E"/>
    <w:rsid w:val="00630D3F"/>
    <w:rsid w:val="00631196"/>
    <w:rsid w:val="00631335"/>
    <w:rsid w:val="00633C18"/>
    <w:rsid w:val="00633FFD"/>
    <w:rsid w:val="00634211"/>
    <w:rsid w:val="00634589"/>
    <w:rsid w:val="0063472A"/>
    <w:rsid w:val="00634EE6"/>
    <w:rsid w:val="0063583F"/>
    <w:rsid w:val="00635CB6"/>
    <w:rsid w:val="0063714B"/>
    <w:rsid w:val="006378E7"/>
    <w:rsid w:val="00637EED"/>
    <w:rsid w:val="00644013"/>
    <w:rsid w:val="00644847"/>
    <w:rsid w:val="006464E6"/>
    <w:rsid w:val="006465E9"/>
    <w:rsid w:val="00651253"/>
    <w:rsid w:val="006514FC"/>
    <w:rsid w:val="00651B37"/>
    <w:rsid w:val="0065276B"/>
    <w:rsid w:val="00652F04"/>
    <w:rsid w:val="00653838"/>
    <w:rsid w:val="006543CD"/>
    <w:rsid w:val="00654A87"/>
    <w:rsid w:val="006568B4"/>
    <w:rsid w:val="00656C3E"/>
    <w:rsid w:val="00660C39"/>
    <w:rsid w:val="00660F28"/>
    <w:rsid w:val="00660F63"/>
    <w:rsid w:val="0066101D"/>
    <w:rsid w:val="006617EA"/>
    <w:rsid w:val="00661C4B"/>
    <w:rsid w:val="00661EFD"/>
    <w:rsid w:val="006620FC"/>
    <w:rsid w:val="006625F7"/>
    <w:rsid w:val="006634D8"/>
    <w:rsid w:val="006654BF"/>
    <w:rsid w:val="00666494"/>
    <w:rsid w:val="00666886"/>
    <w:rsid w:val="00666EB0"/>
    <w:rsid w:val="00667A21"/>
    <w:rsid w:val="006707F5"/>
    <w:rsid w:val="00671DED"/>
    <w:rsid w:val="0067270F"/>
    <w:rsid w:val="00672A31"/>
    <w:rsid w:val="00672F60"/>
    <w:rsid w:val="006746C7"/>
    <w:rsid w:val="00676F15"/>
    <w:rsid w:val="00677034"/>
    <w:rsid w:val="00681286"/>
    <w:rsid w:val="00682466"/>
    <w:rsid w:val="00682940"/>
    <w:rsid w:val="00682A12"/>
    <w:rsid w:val="00682C76"/>
    <w:rsid w:val="00683F60"/>
    <w:rsid w:val="006852A1"/>
    <w:rsid w:val="00685943"/>
    <w:rsid w:val="00685B30"/>
    <w:rsid w:val="00686DA6"/>
    <w:rsid w:val="00687904"/>
    <w:rsid w:val="00690FF9"/>
    <w:rsid w:val="00693AF6"/>
    <w:rsid w:val="00694292"/>
    <w:rsid w:val="006946F8"/>
    <w:rsid w:val="00696B74"/>
    <w:rsid w:val="00696E6B"/>
    <w:rsid w:val="006972E4"/>
    <w:rsid w:val="006A25AB"/>
    <w:rsid w:val="006A2DCF"/>
    <w:rsid w:val="006A3927"/>
    <w:rsid w:val="006A39AB"/>
    <w:rsid w:val="006A3B62"/>
    <w:rsid w:val="006A4941"/>
    <w:rsid w:val="006A5343"/>
    <w:rsid w:val="006A5769"/>
    <w:rsid w:val="006A72ED"/>
    <w:rsid w:val="006A7346"/>
    <w:rsid w:val="006B05FF"/>
    <w:rsid w:val="006B0DCD"/>
    <w:rsid w:val="006B1535"/>
    <w:rsid w:val="006B156C"/>
    <w:rsid w:val="006B15FE"/>
    <w:rsid w:val="006B1903"/>
    <w:rsid w:val="006B2304"/>
    <w:rsid w:val="006B3035"/>
    <w:rsid w:val="006B390F"/>
    <w:rsid w:val="006B3C14"/>
    <w:rsid w:val="006B4831"/>
    <w:rsid w:val="006B5683"/>
    <w:rsid w:val="006B76BA"/>
    <w:rsid w:val="006B7CA8"/>
    <w:rsid w:val="006C1A3C"/>
    <w:rsid w:val="006C247D"/>
    <w:rsid w:val="006C520E"/>
    <w:rsid w:val="006C58D9"/>
    <w:rsid w:val="006C5AEF"/>
    <w:rsid w:val="006C677B"/>
    <w:rsid w:val="006D1435"/>
    <w:rsid w:val="006D150C"/>
    <w:rsid w:val="006D1812"/>
    <w:rsid w:val="006D197D"/>
    <w:rsid w:val="006D241D"/>
    <w:rsid w:val="006D24F7"/>
    <w:rsid w:val="006D2591"/>
    <w:rsid w:val="006D288C"/>
    <w:rsid w:val="006D3565"/>
    <w:rsid w:val="006D3826"/>
    <w:rsid w:val="006D496A"/>
    <w:rsid w:val="006D5CDB"/>
    <w:rsid w:val="006D5DA2"/>
    <w:rsid w:val="006D68AE"/>
    <w:rsid w:val="006D767D"/>
    <w:rsid w:val="006E0B77"/>
    <w:rsid w:val="006E0CE6"/>
    <w:rsid w:val="006E1BAA"/>
    <w:rsid w:val="006E2067"/>
    <w:rsid w:val="006E2EDD"/>
    <w:rsid w:val="006E44C1"/>
    <w:rsid w:val="006E5D3A"/>
    <w:rsid w:val="006E5F8E"/>
    <w:rsid w:val="006E6E5D"/>
    <w:rsid w:val="006F2542"/>
    <w:rsid w:val="006F25F3"/>
    <w:rsid w:val="006F2E21"/>
    <w:rsid w:val="006F3C61"/>
    <w:rsid w:val="006F5DA2"/>
    <w:rsid w:val="006F673F"/>
    <w:rsid w:val="006F7BAC"/>
    <w:rsid w:val="00701004"/>
    <w:rsid w:val="00701694"/>
    <w:rsid w:val="00701C8E"/>
    <w:rsid w:val="00702F4C"/>
    <w:rsid w:val="00703438"/>
    <w:rsid w:val="00703F03"/>
    <w:rsid w:val="007044CA"/>
    <w:rsid w:val="00704F40"/>
    <w:rsid w:val="00705267"/>
    <w:rsid w:val="007054AF"/>
    <w:rsid w:val="007054C9"/>
    <w:rsid w:val="00705941"/>
    <w:rsid w:val="00710175"/>
    <w:rsid w:val="00711AD6"/>
    <w:rsid w:val="00711E4A"/>
    <w:rsid w:val="007127A6"/>
    <w:rsid w:val="00712F21"/>
    <w:rsid w:val="00713F35"/>
    <w:rsid w:val="00715116"/>
    <w:rsid w:val="0071586F"/>
    <w:rsid w:val="00716D82"/>
    <w:rsid w:val="00720579"/>
    <w:rsid w:val="0072064B"/>
    <w:rsid w:val="00720AF0"/>
    <w:rsid w:val="00721CB3"/>
    <w:rsid w:val="00722500"/>
    <w:rsid w:val="00723A0A"/>
    <w:rsid w:val="00724826"/>
    <w:rsid w:val="00725FE5"/>
    <w:rsid w:val="007264A1"/>
    <w:rsid w:val="00726B43"/>
    <w:rsid w:val="00727A62"/>
    <w:rsid w:val="007302F1"/>
    <w:rsid w:val="00730F0C"/>
    <w:rsid w:val="00731365"/>
    <w:rsid w:val="007315DF"/>
    <w:rsid w:val="00733C42"/>
    <w:rsid w:val="00733D27"/>
    <w:rsid w:val="00741AF4"/>
    <w:rsid w:val="00741CA6"/>
    <w:rsid w:val="00744378"/>
    <w:rsid w:val="007451B6"/>
    <w:rsid w:val="00745497"/>
    <w:rsid w:val="00746880"/>
    <w:rsid w:val="00746D3F"/>
    <w:rsid w:val="00746E8E"/>
    <w:rsid w:val="007510A2"/>
    <w:rsid w:val="00751295"/>
    <w:rsid w:val="00751A91"/>
    <w:rsid w:val="00751B09"/>
    <w:rsid w:val="00752E69"/>
    <w:rsid w:val="007531A5"/>
    <w:rsid w:val="007531DC"/>
    <w:rsid w:val="00753511"/>
    <w:rsid w:val="00753BCA"/>
    <w:rsid w:val="00754E55"/>
    <w:rsid w:val="00755191"/>
    <w:rsid w:val="00756092"/>
    <w:rsid w:val="007565AC"/>
    <w:rsid w:val="007577B5"/>
    <w:rsid w:val="00761802"/>
    <w:rsid w:val="00761D41"/>
    <w:rsid w:val="00761F91"/>
    <w:rsid w:val="00762D7A"/>
    <w:rsid w:val="00763588"/>
    <w:rsid w:val="00763E70"/>
    <w:rsid w:val="007640CA"/>
    <w:rsid w:val="0076496F"/>
    <w:rsid w:val="0076560E"/>
    <w:rsid w:val="00765F29"/>
    <w:rsid w:val="00766198"/>
    <w:rsid w:val="00766F4D"/>
    <w:rsid w:val="00767420"/>
    <w:rsid w:val="00767431"/>
    <w:rsid w:val="00767EA6"/>
    <w:rsid w:val="00770890"/>
    <w:rsid w:val="00771206"/>
    <w:rsid w:val="00771369"/>
    <w:rsid w:val="00772669"/>
    <w:rsid w:val="00774310"/>
    <w:rsid w:val="0077491C"/>
    <w:rsid w:val="007756DD"/>
    <w:rsid w:val="00775C1B"/>
    <w:rsid w:val="00776054"/>
    <w:rsid w:val="0077653C"/>
    <w:rsid w:val="00776BCD"/>
    <w:rsid w:val="00776ED0"/>
    <w:rsid w:val="00777771"/>
    <w:rsid w:val="0077792D"/>
    <w:rsid w:val="0078041F"/>
    <w:rsid w:val="00780A80"/>
    <w:rsid w:val="00780C69"/>
    <w:rsid w:val="00780F2A"/>
    <w:rsid w:val="00781CF2"/>
    <w:rsid w:val="00785654"/>
    <w:rsid w:val="007864B5"/>
    <w:rsid w:val="00786AC4"/>
    <w:rsid w:val="00786F80"/>
    <w:rsid w:val="00787061"/>
    <w:rsid w:val="00787665"/>
    <w:rsid w:val="00787A1F"/>
    <w:rsid w:val="0079006D"/>
    <w:rsid w:val="007905A7"/>
    <w:rsid w:val="00791D63"/>
    <w:rsid w:val="0079245A"/>
    <w:rsid w:val="007928D7"/>
    <w:rsid w:val="007931BC"/>
    <w:rsid w:val="00794685"/>
    <w:rsid w:val="00794F3B"/>
    <w:rsid w:val="0079515E"/>
    <w:rsid w:val="00795245"/>
    <w:rsid w:val="00795E39"/>
    <w:rsid w:val="00796643"/>
    <w:rsid w:val="00796D42"/>
    <w:rsid w:val="00797C26"/>
    <w:rsid w:val="007A154B"/>
    <w:rsid w:val="007A1FB2"/>
    <w:rsid w:val="007A22FC"/>
    <w:rsid w:val="007A38E0"/>
    <w:rsid w:val="007A4C07"/>
    <w:rsid w:val="007A7390"/>
    <w:rsid w:val="007B07EC"/>
    <w:rsid w:val="007B1171"/>
    <w:rsid w:val="007B41C3"/>
    <w:rsid w:val="007B4A70"/>
    <w:rsid w:val="007B4F84"/>
    <w:rsid w:val="007B558C"/>
    <w:rsid w:val="007B5ABE"/>
    <w:rsid w:val="007B6ACC"/>
    <w:rsid w:val="007B764C"/>
    <w:rsid w:val="007B77DC"/>
    <w:rsid w:val="007B7FC3"/>
    <w:rsid w:val="007C17EA"/>
    <w:rsid w:val="007C315D"/>
    <w:rsid w:val="007C39D4"/>
    <w:rsid w:val="007C5150"/>
    <w:rsid w:val="007C5622"/>
    <w:rsid w:val="007C6697"/>
    <w:rsid w:val="007C7886"/>
    <w:rsid w:val="007D0A2E"/>
    <w:rsid w:val="007D21BD"/>
    <w:rsid w:val="007D2829"/>
    <w:rsid w:val="007D2D89"/>
    <w:rsid w:val="007D31AD"/>
    <w:rsid w:val="007D3423"/>
    <w:rsid w:val="007D6155"/>
    <w:rsid w:val="007D6A04"/>
    <w:rsid w:val="007D6AEB"/>
    <w:rsid w:val="007D7A21"/>
    <w:rsid w:val="007E2922"/>
    <w:rsid w:val="007E3BFD"/>
    <w:rsid w:val="007E4A71"/>
    <w:rsid w:val="007E4B6F"/>
    <w:rsid w:val="007E4E24"/>
    <w:rsid w:val="007E500F"/>
    <w:rsid w:val="007E6C40"/>
    <w:rsid w:val="007E6DC0"/>
    <w:rsid w:val="007E7441"/>
    <w:rsid w:val="007F0478"/>
    <w:rsid w:val="007F3AD7"/>
    <w:rsid w:val="007F3CAF"/>
    <w:rsid w:val="007F4710"/>
    <w:rsid w:val="007F48C5"/>
    <w:rsid w:val="007F514F"/>
    <w:rsid w:val="007F57EF"/>
    <w:rsid w:val="007F5E64"/>
    <w:rsid w:val="007F6113"/>
    <w:rsid w:val="007F6949"/>
    <w:rsid w:val="007F6F32"/>
    <w:rsid w:val="007F7071"/>
    <w:rsid w:val="007F74C9"/>
    <w:rsid w:val="008010E5"/>
    <w:rsid w:val="0080116A"/>
    <w:rsid w:val="0080141D"/>
    <w:rsid w:val="00801632"/>
    <w:rsid w:val="00802994"/>
    <w:rsid w:val="0080303D"/>
    <w:rsid w:val="008032B2"/>
    <w:rsid w:val="00804992"/>
    <w:rsid w:val="00804BF8"/>
    <w:rsid w:val="008050E3"/>
    <w:rsid w:val="008054FB"/>
    <w:rsid w:val="008061F9"/>
    <w:rsid w:val="008068B9"/>
    <w:rsid w:val="008075C5"/>
    <w:rsid w:val="00807998"/>
    <w:rsid w:val="00807A0D"/>
    <w:rsid w:val="00810949"/>
    <w:rsid w:val="008113FC"/>
    <w:rsid w:val="008151B8"/>
    <w:rsid w:val="0081566D"/>
    <w:rsid w:val="00815C6F"/>
    <w:rsid w:val="00816A23"/>
    <w:rsid w:val="00817995"/>
    <w:rsid w:val="00820F36"/>
    <w:rsid w:val="008216D8"/>
    <w:rsid w:val="008222F1"/>
    <w:rsid w:val="00823E94"/>
    <w:rsid w:val="00824D24"/>
    <w:rsid w:val="008253F3"/>
    <w:rsid w:val="008253F7"/>
    <w:rsid w:val="008253F9"/>
    <w:rsid w:val="00826AC5"/>
    <w:rsid w:val="00827402"/>
    <w:rsid w:val="00827C24"/>
    <w:rsid w:val="0083083F"/>
    <w:rsid w:val="0083276B"/>
    <w:rsid w:val="00833881"/>
    <w:rsid w:val="00835168"/>
    <w:rsid w:val="00836993"/>
    <w:rsid w:val="0084087F"/>
    <w:rsid w:val="008413BE"/>
    <w:rsid w:val="00841B29"/>
    <w:rsid w:val="008427C2"/>
    <w:rsid w:val="0084472E"/>
    <w:rsid w:val="0084523F"/>
    <w:rsid w:val="008467A3"/>
    <w:rsid w:val="008475E6"/>
    <w:rsid w:val="00850431"/>
    <w:rsid w:val="008505A3"/>
    <w:rsid w:val="008513CE"/>
    <w:rsid w:val="00851D12"/>
    <w:rsid w:val="00852137"/>
    <w:rsid w:val="00852517"/>
    <w:rsid w:val="00852C8A"/>
    <w:rsid w:val="00853090"/>
    <w:rsid w:val="008530CD"/>
    <w:rsid w:val="00853158"/>
    <w:rsid w:val="0085363F"/>
    <w:rsid w:val="00854521"/>
    <w:rsid w:val="0085462C"/>
    <w:rsid w:val="00854E0D"/>
    <w:rsid w:val="00857250"/>
    <w:rsid w:val="00860F37"/>
    <w:rsid w:val="0086139E"/>
    <w:rsid w:val="00862C9D"/>
    <w:rsid w:val="00864027"/>
    <w:rsid w:val="00865455"/>
    <w:rsid w:val="0086689D"/>
    <w:rsid w:val="0086695D"/>
    <w:rsid w:val="00866B40"/>
    <w:rsid w:val="00867B68"/>
    <w:rsid w:val="00867E97"/>
    <w:rsid w:val="008702A2"/>
    <w:rsid w:val="00871F9C"/>
    <w:rsid w:val="00872D1C"/>
    <w:rsid w:val="00876026"/>
    <w:rsid w:val="00876AFE"/>
    <w:rsid w:val="00876DD3"/>
    <w:rsid w:val="00881939"/>
    <w:rsid w:val="008826D4"/>
    <w:rsid w:val="00882C71"/>
    <w:rsid w:val="008840E8"/>
    <w:rsid w:val="0088494C"/>
    <w:rsid w:val="008854D4"/>
    <w:rsid w:val="00886AB5"/>
    <w:rsid w:val="00891175"/>
    <w:rsid w:val="00891B9A"/>
    <w:rsid w:val="00892D12"/>
    <w:rsid w:val="00893FCD"/>
    <w:rsid w:val="00894B84"/>
    <w:rsid w:val="00894BBE"/>
    <w:rsid w:val="008953FD"/>
    <w:rsid w:val="00896FE2"/>
    <w:rsid w:val="00896FE9"/>
    <w:rsid w:val="0089704E"/>
    <w:rsid w:val="00897F00"/>
    <w:rsid w:val="008A082D"/>
    <w:rsid w:val="008A28EB"/>
    <w:rsid w:val="008A321E"/>
    <w:rsid w:val="008A5D23"/>
    <w:rsid w:val="008A699C"/>
    <w:rsid w:val="008A6A06"/>
    <w:rsid w:val="008A704D"/>
    <w:rsid w:val="008A7FA7"/>
    <w:rsid w:val="008B0B46"/>
    <w:rsid w:val="008B0C68"/>
    <w:rsid w:val="008B1132"/>
    <w:rsid w:val="008B15DC"/>
    <w:rsid w:val="008B19B4"/>
    <w:rsid w:val="008B3F5E"/>
    <w:rsid w:val="008B48D2"/>
    <w:rsid w:val="008B6376"/>
    <w:rsid w:val="008B6EBB"/>
    <w:rsid w:val="008B70CC"/>
    <w:rsid w:val="008C04D5"/>
    <w:rsid w:val="008C13BF"/>
    <w:rsid w:val="008C1C4F"/>
    <w:rsid w:val="008C44D6"/>
    <w:rsid w:val="008C4D19"/>
    <w:rsid w:val="008C4E84"/>
    <w:rsid w:val="008C50F6"/>
    <w:rsid w:val="008C53DA"/>
    <w:rsid w:val="008C59C1"/>
    <w:rsid w:val="008C5AAD"/>
    <w:rsid w:val="008C5B04"/>
    <w:rsid w:val="008C6056"/>
    <w:rsid w:val="008D0531"/>
    <w:rsid w:val="008D093B"/>
    <w:rsid w:val="008D0CE2"/>
    <w:rsid w:val="008D19B3"/>
    <w:rsid w:val="008D235E"/>
    <w:rsid w:val="008D2B28"/>
    <w:rsid w:val="008D2CBE"/>
    <w:rsid w:val="008D319D"/>
    <w:rsid w:val="008D3626"/>
    <w:rsid w:val="008D49FD"/>
    <w:rsid w:val="008D4C38"/>
    <w:rsid w:val="008D5CF4"/>
    <w:rsid w:val="008D5E68"/>
    <w:rsid w:val="008D617F"/>
    <w:rsid w:val="008D6AA1"/>
    <w:rsid w:val="008E0427"/>
    <w:rsid w:val="008E217D"/>
    <w:rsid w:val="008E2771"/>
    <w:rsid w:val="008E3C96"/>
    <w:rsid w:val="008E49D4"/>
    <w:rsid w:val="008E5CC7"/>
    <w:rsid w:val="008E6C88"/>
    <w:rsid w:val="008E6CD9"/>
    <w:rsid w:val="008F128B"/>
    <w:rsid w:val="008F2798"/>
    <w:rsid w:val="008F3BCD"/>
    <w:rsid w:val="008F45E9"/>
    <w:rsid w:val="008F61E8"/>
    <w:rsid w:val="008F64F5"/>
    <w:rsid w:val="008F6A98"/>
    <w:rsid w:val="0090043E"/>
    <w:rsid w:val="009004C3"/>
    <w:rsid w:val="00900BC5"/>
    <w:rsid w:val="0090154A"/>
    <w:rsid w:val="00901859"/>
    <w:rsid w:val="0090212A"/>
    <w:rsid w:val="009025E6"/>
    <w:rsid w:val="00902B02"/>
    <w:rsid w:val="00903973"/>
    <w:rsid w:val="00903AC1"/>
    <w:rsid w:val="009050F3"/>
    <w:rsid w:val="009062F1"/>
    <w:rsid w:val="00906781"/>
    <w:rsid w:val="00907180"/>
    <w:rsid w:val="00910EB6"/>
    <w:rsid w:val="0091152C"/>
    <w:rsid w:val="0091236E"/>
    <w:rsid w:val="00913AC2"/>
    <w:rsid w:val="00914129"/>
    <w:rsid w:val="00914139"/>
    <w:rsid w:val="00915378"/>
    <w:rsid w:val="00915E0E"/>
    <w:rsid w:val="00915F5D"/>
    <w:rsid w:val="00917283"/>
    <w:rsid w:val="00921349"/>
    <w:rsid w:val="009217C7"/>
    <w:rsid w:val="00921ABA"/>
    <w:rsid w:val="00923523"/>
    <w:rsid w:val="00923D28"/>
    <w:rsid w:val="00923E53"/>
    <w:rsid w:val="00924FB4"/>
    <w:rsid w:val="0092500D"/>
    <w:rsid w:val="00926776"/>
    <w:rsid w:val="0093080C"/>
    <w:rsid w:val="009309A6"/>
    <w:rsid w:val="00930AA0"/>
    <w:rsid w:val="0093207E"/>
    <w:rsid w:val="00932B51"/>
    <w:rsid w:val="009332C3"/>
    <w:rsid w:val="00933CB0"/>
    <w:rsid w:val="009363FE"/>
    <w:rsid w:val="00936CB7"/>
    <w:rsid w:val="0093749F"/>
    <w:rsid w:val="00937954"/>
    <w:rsid w:val="00940113"/>
    <w:rsid w:val="009408E1"/>
    <w:rsid w:val="00941E96"/>
    <w:rsid w:val="0094367B"/>
    <w:rsid w:val="009438F7"/>
    <w:rsid w:val="00943FE7"/>
    <w:rsid w:val="00945213"/>
    <w:rsid w:val="009454B5"/>
    <w:rsid w:val="009456B2"/>
    <w:rsid w:val="00945755"/>
    <w:rsid w:val="00946C17"/>
    <w:rsid w:val="009474CB"/>
    <w:rsid w:val="009476BE"/>
    <w:rsid w:val="00950BD7"/>
    <w:rsid w:val="009513A5"/>
    <w:rsid w:val="00952AEF"/>
    <w:rsid w:val="00953013"/>
    <w:rsid w:val="00953F33"/>
    <w:rsid w:val="00954613"/>
    <w:rsid w:val="009554AA"/>
    <w:rsid w:val="0095593E"/>
    <w:rsid w:val="00956EE1"/>
    <w:rsid w:val="00957071"/>
    <w:rsid w:val="00957E86"/>
    <w:rsid w:val="009612C4"/>
    <w:rsid w:val="0096177D"/>
    <w:rsid w:val="009623A4"/>
    <w:rsid w:val="00962902"/>
    <w:rsid w:val="00962DBE"/>
    <w:rsid w:val="00963055"/>
    <w:rsid w:val="00964D88"/>
    <w:rsid w:val="009663E4"/>
    <w:rsid w:val="0097047D"/>
    <w:rsid w:val="0097112B"/>
    <w:rsid w:val="009728F2"/>
    <w:rsid w:val="00972A22"/>
    <w:rsid w:val="00972F26"/>
    <w:rsid w:val="00972F83"/>
    <w:rsid w:val="00973F4D"/>
    <w:rsid w:val="0097403E"/>
    <w:rsid w:val="009745D3"/>
    <w:rsid w:val="00975271"/>
    <w:rsid w:val="00975659"/>
    <w:rsid w:val="00975811"/>
    <w:rsid w:val="00975E60"/>
    <w:rsid w:val="0097600F"/>
    <w:rsid w:val="0097686C"/>
    <w:rsid w:val="00977E22"/>
    <w:rsid w:val="00980A0C"/>
    <w:rsid w:val="00980BB9"/>
    <w:rsid w:val="00981063"/>
    <w:rsid w:val="0098117D"/>
    <w:rsid w:val="00981D94"/>
    <w:rsid w:val="009839B9"/>
    <w:rsid w:val="00985480"/>
    <w:rsid w:val="00986898"/>
    <w:rsid w:val="00986EDD"/>
    <w:rsid w:val="0098739D"/>
    <w:rsid w:val="009877A6"/>
    <w:rsid w:val="009902E8"/>
    <w:rsid w:val="009904DC"/>
    <w:rsid w:val="00991214"/>
    <w:rsid w:val="00992598"/>
    <w:rsid w:val="00992FFA"/>
    <w:rsid w:val="00994B6E"/>
    <w:rsid w:val="00995207"/>
    <w:rsid w:val="009962D3"/>
    <w:rsid w:val="009A0F6B"/>
    <w:rsid w:val="009A23EF"/>
    <w:rsid w:val="009A2973"/>
    <w:rsid w:val="009A2C51"/>
    <w:rsid w:val="009A3722"/>
    <w:rsid w:val="009A38D8"/>
    <w:rsid w:val="009A3CCB"/>
    <w:rsid w:val="009A4C74"/>
    <w:rsid w:val="009A5319"/>
    <w:rsid w:val="009A5D4E"/>
    <w:rsid w:val="009A6880"/>
    <w:rsid w:val="009A6960"/>
    <w:rsid w:val="009A6E83"/>
    <w:rsid w:val="009A737A"/>
    <w:rsid w:val="009A7D44"/>
    <w:rsid w:val="009B0ACE"/>
    <w:rsid w:val="009B1882"/>
    <w:rsid w:val="009B18B4"/>
    <w:rsid w:val="009B2300"/>
    <w:rsid w:val="009B2372"/>
    <w:rsid w:val="009B257E"/>
    <w:rsid w:val="009B3E36"/>
    <w:rsid w:val="009B483E"/>
    <w:rsid w:val="009B4B51"/>
    <w:rsid w:val="009B5BB3"/>
    <w:rsid w:val="009B6567"/>
    <w:rsid w:val="009B659F"/>
    <w:rsid w:val="009B6CB8"/>
    <w:rsid w:val="009B7EF2"/>
    <w:rsid w:val="009C0BF1"/>
    <w:rsid w:val="009C213D"/>
    <w:rsid w:val="009C26FC"/>
    <w:rsid w:val="009C2C53"/>
    <w:rsid w:val="009C2DD4"/>
    <w:rsid w:val="009C458B"/>
    <w:rsid w:val="009C4C98"/>
    <w:rsid w:val="009C544E"/>
    <w:rsid w:val="009C5D19"/>
    <w:rsid w:val="009C7068"/>
    <w:rsid w:val="009C7C48"/>
    <w:rsid w:val="009C7D41"/>
    <w:rsid w:val="009C7D6A"/>
    <w:rsid w:val="009C7FD3"/>
    <w:rsid w:val="009D0760"/>
    <w:rsid w:val="009D1701"/>
    <w:rsid w:val="009D17AB"/>
    <w:rsid w:val="009D2972"/>
    <w:rsid w:val="009D3348"/>
    <w:rsid w:val="009D37D7"/>
    <w:rsid w:val="009D402A"/>
    <w:rsid w:val="009D4032"/>
    <w:rsid w:val="009D46E9"/>
    <w:rsid w:val="009D47BB"/>
    <w:rsid w:val="009D4D33"/>
    <w:rsid w:val="009D4DAB"/>
    <w:rsid w:val="009D6E58"/>
    <w:rsid w:val="009D7895"/>
    <w:rsid w:val="009E0F3D"/>
    <w:rsid w:val="009E2F7C"/>
    <w:rsid w:val="009E51FB"/>
    <w:rsid w:val="009E5956"/>
    <w:rsid w:val="009E5A04"/>
    <w:rsid w:val="009E75AF"/>
    <w:rsid w:val="009E7B3C"/>
    <w:rsid w:val="009F0F04"/>
    <w:rsid w:val="009F11BA"/>
    <w:rsid w:val="009F1D0E"/>
    <w:rsid w:val="009F2634"/>
    <w:rsid w:val="009F29A1"/>
    <w:rsid w:val="009F49F8"/>
    <w:rsid w:val="009F58FC"/>
    <w:rsid w:val="00A00A3C"/>
    <w:rsid w:val="00A00AD2"/>
    <w:rsid w:val="00A0100B"/>
    <w:rsid w:val="00A0291A"/>
    <w:rsid w:val="00A02993"/>
    <w:rsid w:val="00A03B35"/>
    <w:rsid w:val="00A045EC"/>
    <w:rsid w:val="00A04B28"/>
    <w:rsid w:val="00A0522A"/>
    <w:rsid w:val="00A05ECE"/>
    <w:rsid w:val="00A066EE"/>
    <w:rsid w:val="00A10566"/>
    <w:rsid w:val="00A10ADA"/>
    <w:rsid w:val="00A1162B"/>
    <w:rsid w:val="00A123D4"/>
    <w:rsid w:val="00A12E70"/>
    <w:rsid w:val="00A142BB"/>
    <w:rsid w:val="00A15790"/>
    <w:rsid w:val="00A1669A"/>
    <w:rsid w:val="00A16BB6"/>
    <w:rsid w:val="00A177B0"/>
    <w:rsid w:val="00A212D4"/>
    <w:rsid w:val="00A22230"/>
    <w:rsid w:val="00A22871"/>
    <w:rsid w:val="00A230E0"/>
    <w:rsid w:val="00A237A0"/>
    <w:rsid w:val="00A2463A"/>
    <w:rsid w:val="00A24A95"/>
    <w:rsid w:val="00A24CD6"/>
    <w:rsid w:val="00A25685"/>
    <w:rsid w:val="00A26099"/>
    <w:rsid w:val="00A2651C"/>
    <w:rsid w:val="00A2777B"/>
    <w:rsid w:val="00A31028"/>
    <w:rsid w:val="00A31D6D"/>
    <w:rsid w:val="00A321AE"/>
    <w:rsid w:val="00A324C8"/>
    <w:rsid w:val="00A32C14"/>
    <w:rsid w:val="00A32FFF"/>
    <w:rsid w:val="00A3315E"/>
    <w:rsid w:val="00A33B70"/>
    <w:rsid w:val="00A33ED7"/>
    <w:rsid w:val="00A37B7E"/>
    <w:rsid w:val="00A404EB"/>
    <w:rsid w:val="00A40E07"/>
    <w:rsid w:val="00A41C62"/>
    <w:rsid w:val="00A4269C"/>
    <w:rsid w:val="00A434A2"/>
    <w:rsid w:val="00A438E8"/>
    <w:rsid w:val="00A44084"/>
    <w:rsid w:val="00A45AB5"/>
    <w:rsid w:val="00A45CA9"/>
    <w:rsid w:val="00A46050"/>
    <w:rsid w:val="00A4767C"/>
    <w:rsid w:val="00A4779A"/>
    <w:rsid w:val="00A47963"/>
    <w:rsid w:val="00A5052B"/>
    <w:rsid w:val="00A51637"/>
    <w:rsid w:val="00A51799"/>
    <w:rsid w:val="00A51BF4"/>
    <w:rsid w:val="00A51D69"/>
    <w:rsid w:val="00A52029"/>
    <w:rsid w:val="00A52100"/>
    <w:rsid w:val="00A52E40"/>
    <w:rsid w:val="00A530F9"/>
    <w:rsid w:val="00A5369C"/>
    <w:rsid w:val="00A53975"/>
    <w:rsid w:val="00A53C10"/>
    <w:rsid w:val="00A555AA"/>
    <w:rsid w:val="00A555DD"/>
    <w:rsid w:val="00A5649E"/>
    <w:rsid w:val="00A572BE"/>
    <w:rsid w:val="00A57BFB"/>
    <w:rsid w:val="00A62B37"/>
    <w:rsid w:val="00A634C5"/>
    <w:rsid w:val="00A63BA7"/>
    <w:rsid w:val="00A64740"/>
    <w:rsid w:val="00A64948"/>
    <w:rsid w:val="00A64B64"/>
    <w:rsid w:val="00A64D40"/>
    <w:rsid w:val="00A67ADA"/>
    <w:rsid w:val="00A67E48"/>
    <w:rsid w:val="00A70D61"/>
    <w:rsid w:val="00A7130C"/>
    <w:rsid w:val="00A71506"/>
    <w:rsid w:val="00A7237D"/>
    <w:rsid w:val="00A72551"/>
    <w:rsid w:val="00A72CE4"/>
    <w:rsid w:val="00A731C3"/>
    <w:rsid w:val="00A7444C"/>
    <w:rsid w:val="00A74D61"/>
    <w:rsid w:val="00A766E1"/>
    <w:rsid w:val="00A76734"/>
    <w:rsid w:val="00A76C5E"/>
    <w:rsid w:val="00A777D2"/>
    <w:rsid w:val="00A77B70"/>
    <w:rsid w:val="00A80167"/>
    <w:rsid w:val="00A80686"/>
    <w:rsid w:val="00A80A6D"/>
    <w:rsid w:val="00A812F1"/>
    <w:rsid w:val="00A81454"/>
    <w:rsid w:val="00A819E3"/>
    <w:rsid w:val="00A8336B"/>
    <w:rsid w:val="00A833CD"/>
    <w:rsid w:val="00A84B43"/>
    <w:rsid w:val="00A85D37"/>
    <w:rsid w:val="00A8651F"/>
    <w:rsid w:val="00A903D3"/>
    <w:rsid w:val="00A91787"/>
    <w:rsid w:val="00A9274E"/>
    <w:rsid w:val="00A92768"/>
    <w:rsid w:val="00A93CED"/>
    <w:rsid w:val="00A94838"/>
    <w:rsid w:val="00A95371"/>
    <w:rsid w:val="00A96296"/>
    <w:rsid w:val="00A96B64"/>
    <w:rsid w:val="00A97E1D"/>
    <w:rsid w:val="00AA05D8"/>
    <w:rsid w:val="00AA0B20"/>
    <w:rsid w:val="00AA1D19"/>
    <w:rsid w:val="00AA3883"/>
    <w:rsid w:val="00AA3E3A"/>
    <w:rsid w:val="00AA3E97"/>
    <w:rsid w:val="00AA3F4D"/>
    <w:rsid w:val="00AA4F5B"/>
    <w:rsid w:val="00AA50E9"/>
    <w:rsid w:val="00AA51B6"/>
    <w:rsid w:val="00AA5318"/>
    <w:rsid w:val="00AA5AD4"/>
    <w:rsid w:val="00AA662C"/>
    <w:rsid w:val="00AB123D"/>
    <w:rsid w:val="00AB1A5C"/>
    <w:rsid w:val="00AB1C98"/>
    <w:rsid w:val="00AB39CC"/>
    <w:rsid w:val="00AB3DCB"/>
    <w:rsid w:val="00AB4392"/>
    <w:rsid w:val="00AB442F"/>
    <w:rsid w:val="00AB68AD"/>
    <w:rsid w:val="00AC29A4"/>
    <w:rsid w:val="00AC3C92"/>
    <w:rsid w:val="00AC3FC3"/>
    <w:rsid w:val="00AC412F"/>
    <w:rsid w:val="00AC4CBB"/>
    <w:rsid w:val="00AC4ED8"/>
    <w:rsid w:val="00AC5D7A"/>
    <w:rsid w:val="00AC6C6C"/>
    <w:rsid w:val="00AC76CA"/>
    <w:rsid w:val="00AD198B"/>
    <w:rsid w:val="00AD1E55"/>
    <w:rsid w:val="00AD6870"/>
    <w:rsid w:val="00AD6BB4"/>
    <w:rsid w:val="00AE039C"/>
    <w:rsid w:val="00AE069B"/>
    <w:rsid w:val="00AE06FA"/>
    <w:rsid w:val="00AE0CFC"/>
    <w:rsid w:val="00AE2235"/>
    <w:rsid w:val="00AE28A8"/>
    <w:rsid w:val="00AE48FB"/>
    <w:rsid w:val="00AE636E"/>
    <w:rsid w:val="00AE6935"/>
    <w:rsid w:val="00AE6E20"/>
    <w:rsid w:val="00AE7B42"/>
    <w:rsid w:val="00AE7D2B"/>
    <w:rsid w:val="00AE7E8C"/>
    <w:rsid w:val="00AF0167"/>
    <w:rsid w:val="00AF0371"/>
    <w:rsid w:val="00AF18E3"/>
    <w:rsid w:val="00AF1BD7"/>
    <w:rsid w:val="00AF2422"/>
    <w:rsid w:val="00AF25DA"/>
    <w:rsid w:val="00AF3C68"/>
    <w:rsid w:val="00AF3CD5"/>
    <w:rsid w:val="00AF4E13"/>
    <w:rsid w:val="00AF53DF"/>
    <w:rsid w:val="00AF5F4D"/>
    <w:rsid w:val="00AF6178"/>
    <w:rsid w:val="00AF62E3"/>
    <w:rsid w:val="00AF77DB"/>
    <w:rsid w:val="00AF7845"/>
    <w:rsid w:val="00B03EE4"/>
    <w:rsid w:val="00B050E6"/>
    <w:rsid w:val="00B05ECC"/>
    <w:rsid w:val="00B05ECF"/>
    <w:rsid w:val="00B07A21"/>
    <w:rsid w:val="00B07DD9"/>
    <w:rsid w:val="00B108A4"/>
    <w:rsid w:val="00B10AFF"/>
    <w:rsid w:val="00B10F8C"/>
    <w:rsid w:val="00B1132F"/>
    <w:rsid w:val="00B119C0"/>
    <w:rsid w:val="00B12833"/>
    <w:rsid w:val="00B12CB6"/>
    <w:rsid w:val="00B12F4F"/>
    <w:rsid w:val="00B13923"/>
    <w:rsid w:val="00B13CD9"/>
    <w:rsid w:val="00B1456B"/>
    <w:rsid w:val="00B145B0"/>
    <w:rsid w:val="00B17549"/>
    <w:rsid w:val="00B20A18"/>
    <w:rsid w:val="00B20C8E"/>
    <w:rsid w:val="00B2392D"/>
    <w:rsid w:val="00B246C7"/>
    <w:rsid w:val="00B24811"/>
    <w:rsid w:val="00B25774"/>
    <w:rsid w:val="00B26B09"/>
    <w:rsid w:val="00B31AFA"/>
    <w:rsid w:val="00B32B10"/>
    <w:rsid w:val="00B33529"/>
    <w:rsid w:val="00B33E3E"/>
    <w:rsid w:val="00B34BFF"/>
    <w:rsid w:val="00B368C5"/>
    <w:rsid w:val="00B40E2C"/>
    <w:rsid w:val="00B42202"/>
    <w:rsid w:val="00B42261"/>
    <w:rsid w:val="00B424B2"/>
    <w:rsid w:val="00B42C29"/>
    <w:rsid w:val="00B42F91"/>
    <w:rsid w:val="00B4314D"/>
    <w:rsid w:val="00B435A8"/>
    <w:rsid w:val="00B456E3"/>
    <w:rsid w:val="00B457F3"/>
    <w:rsid w:val="00B45981"/>
    <w:rsid w:val="00B45C9B"/>
    <w:rsid w:val="00B50236"/>
    <w:rsid w:val="00B50619"/>
    <w:rsid w:val="00B513CD"/>
    <w:rsid w:val="00B5159F"/>
    <w:rsid w:val="00B5172C"/>
    <w:rsid w:val="00B5192B"/>
    <w:rsid w:val="00B52555"/>
    <w:rsid w:val="00B55467"/>
    <w:rsid w:val="00B55D88"/>
    <w:rsid w:val="00B56773"/>
    <w:rsid w:val="00B568F1"/>
    <w:rsid w:val="00B57248"/>
    <w:rsid w:val="00B602FD"/>
    <w:rsid w:val="00B60CA9"/>
    <w:rsid w:val="00B61EB5"/>
    <w:rsid w:val="00B621C0"/>
    <w:rsid w:val="00B63949"/>
    <w:rsid w:val="00B65DA2"/>
    <w:rsid w:val="00B66103"/>
    <w:rsid w:val="00B704E2"/>
    <w:rsid w:val="00B71149"/>
    <w:rsid w:val="00B725B4"/>
    <w:rsid w:val="00B7306D"/>
    <w:rsid w:val="00B7500E"/>
    <w:rsid w:val="00B751BD"/>
    <w:rsid w:val="00B75B13"/>
    <w:rsid w:val="00B80BE4"/>
    <w:rsid w:val="00B80FA3"/>
    <w:rsid w:val="00B81783"/>
    <w:rsid w:val="00B81F9C"/>
    <w:rsid w:val="00B82061"/>
    <w:rsid w:val="00B82217"/>
    <w:rsid w:val="00B85991"/>
    <w:rsid w:val="00B85ED8"/>
    <w:rsid w:val="00B85FD2"/>
    <w:rsid w:val="00B864FE"/>
    <w:rsid w:val="00B86510"/>
    <w:rsid w:val="00B86D05"/>
    <w:rsid w:val="00B86E11"/>
    <w:rsid w:val="00B91724"/>
    <w:rsid w:val="00B9232B"/>
    <w:rsid w:val="00B9275B"/>
    <w:rsid w:val="00B92E34"/>
    <w:rsid w:val="00B9328B"/>
    <w:rsid w:val="00B93962"/>
    <w:rsid w:val="00B94F10"/>
    <w:rsid w:val="00B96164"/>
    <w:rsid w:val="00B96512"/>
    <w:rsid w:val="00B96E05"/>
    <w:rsid w:val="00B97136"/>
    <w:rsid w:val="00BA0056"/>
    <w:rsid w:val="00BA0A74"/>
    <w:rsid w:val="00BA0B51"/>
    <w:rsid w:val="00BA0DAA"/>
    <w:rsid w:val="00BA1709"/>
    <w:rsid w:val="00BA22DF"/>
    <w:rsid w:val="00BA2312"/>
    <w:rsid w:val="00BA2383"/>
    <w:rsid w:val="00BA3CC0"/>
    <w:rsid w:val="00BA4F78"/>
    <w:rsid w:val="00BB20EB"/>
    <w:rsid w:val="00BB2BD6"/>
    <w:rsid w:val="00BB2DFB"/>
    <w:rsid w:val="00BB38D9"/>
    <w:rsid w:val="00BB4F8A"/>
    <w:rsid w:val="00BB6016"/>
    <w:rsid w:val="00BB673F"/>
    <w:rsid w:val="00BB7619"/>
    <w:rsid w:val="00BB7A86"/>
    <w:rsid w:val="00BC1070"/>
    <w:rsid w:val="00BC1E04"/>
    <w:rsid w:val="00BC26E7"/>
    <w:rsid w:val="00BC47C7"/>
    <w:rsid w:val="00BC4D3D"/>
    <w:rsid w:val="00BC5214"/>
    <w:rsid w:val="00BC73F8"/>
    <w:rsid w:val="00BC77EA"/>
    <w:rsid w:val="00BD00B5"/>
    <w:rsid w:val="00BD0C6F"/>
    <w:rsid w:val="00BD15D3"/>
    <w:rsid w:val="00BD21C6"/>
    <w:rsid w:val="00BD2AEC"/>
    <w:rsid w:val="00BD42EF"/>
    <w:rsid w:val="00BD4F33"/>
    <w:rsid w:val="00BD5DC1"/>
    <w:rsid w:val="00BD61B7"/>
    <w:rsid w:val="00BD683C"/>
    <w:rsid w:val="00BE15E7"/>
    <w:rsid w:val="00BE1A36"/>
    <w:rsid w:val="00BE1D32"/>
    <w:rsid w:val="00BE29E0"/>
    <w:rsid w:val="00BE2AE0"/>
    <w:rsid w:val="00BE32D0"/>
    <w:rsid w:val="00BE486C"/>
    <w:rsid w:val="00BE4CA2"/>
    <w:rsid w:val="00BE7365"/>
    <w:rsid w:val="00BE73F3"/>
    <w:rsid w:val="00BE7BD0"/>
    <w:rsid w:val="00BF0407"/>
    <w:rsid w:val="00BF0DAC"/>
    <w:rsid w:val="00BF1BB8"/>
    <w:rsid w:val="00BF2877"/>
    <w:rsid w:val="00BF2ECF"/>
    <w:rsid w:val="00BF3DAB"/>
    <w:rsid w:val="00BF62E5"/>
    <w:rsid w:val="00C00EAE"/>
    <w:rsid w:val="00C0180D"/>
    <w:rsid w:val="00C0450D"/>
    <w:rsid w:val="00C04CE7"/>
    <w:rsid w:val="00C0502F"/>
    <w:rsid w:val="00C05330"/>
    <w:rsid w:val="00C07246"/>
    <w:rsid w:val="00C07288"/>
    <w:rsid w:val="00C11D52"/>
    <w:rsid w:val="00C14E88"/>
    <w:rsid w:val="00C169F2"/>
    <w:rsid w:val="00C16C2F"/>
    <w:rsid w:val="00C16EF3"/>
    <w:rsid w:val="00C1726B"/>
    <w:rsid w:val="00C176B4"/>
    <w:rsid w:val="00C17816"/>
    <w:rsid w:val="00C20F1D"/>
    <w:rsid w:val="00C21521"/>
    <w:rsid w:val="00C21C56"/>
    <w:rsid w:val="00C233A0"/>
    <w:rsid w:val="00C23801"/>
    <w:rsid w:val="00C23E7B"/>
    <w:rsid w:val="00C24969"/>
    <w:rsid w:val="00C24DA3"/>
    <w:rsid w:val="00C25C24"/>
    <w:rsid w:val="00C261AC"/>
    <w:rsid w:val="00C30F5D"/>
    <w:rsid w:val="00C30FEA"/>
    <w:rsid w:val="00C312EB"/>
    <w:rsid w:val="00C314CC"/>
    <w:rsid w:val="00C31AD3"/>
    <w:rsid w:val="00C31EBB"/>
    <w:rsid w:val="00C321B8"/>
    <w:rsid w:val="00C32832"/>
    <w:rsid w:val="00C33EBC"/>
    <w:rsid w:val="00C33F28"/>
    <w:rsid w:val="00C368AC"/>
    <w:rsid w:val="00C377D0"/>
    <w:rsid w:val="00C406DE"/>
    <w:rsid w:val="00C40802"/>
    <w:rsid w:val="00C42B70"/>
    <w:rsid w:val="00C43954"/>
    <w:rsid w:val="00C43A99"/>
    <w:rsid w:val="00C44ED1"/>
    <w:rsid w:val="00C458C1"/>
    <w:rsid w:val="00C4615E"/>
    <w:rsid w:val="00C469F4"/>
    <w:rsid w:val="00C46C31"/>
    <w:rsid w:val="00C46F1D"/>
    <w:rsid w:val="00C47725"/>
    <w:rsid w:val="00C501C3"/>
    <w:rsid w:val="00C50B9C"/>
    <w:rsid w:val="00C50DA7"/>
    <w:rsid w:val="00C50F0D"/>
    <w:rsid w:val="00C51624"/>
    <w:rsid w:val="00C52999"/>
    <w:rsid w:val="00C536C1"/>
    <w:rsid w:val="00C53882"/>
    <w:rsid w:val="00C54157"/>
    <w:rsid w:val="00C548DE"/>
    <w:rsid w:val="00C556A7"/>
    <w:rsid w:val="00C56E07"/>
    <w:rsid w:val="00C574D1"/>
    <w:rsid w:val="00C57A51"/>
    <w:rsid w:val="00C629EB"/>
    <w:rsid w:val="00C630E6"/>
    <w:rsid w:val="00C642D3"/>
    <w:rsid w:val="00C65B12"/>
    <w:rsid w:val="00C65B32"/>
    <w:rsid w:val="00C67029"/>
    <w:rsid w:val="00C7024B"/>
    <w:rsid w:val="00C70A18"/>
    <w:rsid w:val="00C71A08"/>
    <w:rsid w:val="00C7200C"/>
    <w:rsid w:val="00C72071"/>
    <w:rsid w:val="00C72277"/>
    <w:rsid w:val="00C724CE"/>
    <w:rsid w:val="00C72DD5"/>
    <w:rsid w:val="00C72EF9"/>
    <w:rsid w:val="00C733F4"/>
    <w:rsid w:val="00C73774"/>
    <w:rsid w:val="00C743E9"/>
    <w:rsid w:val="00C75012"/>
    <w:rsid w:val="00C75594"/>
    <w:rsid w:val="00C7615C"/>
    <w:rsid w:val="00C76473"/>
    <w:rsid w:val="00C76809"/>
    <w:rsid w:val="00C76AF8"/>
    <w:rsid w:val="00C76DB3"/>
    <w:rsid w:val="00C77116"/>
    <w:rsid w:val="00C80C24"/>
    <w:rsid w:val="00C8165A"/>
    <w:rsid w:val="00C81BCF"/>
    <w:rsid w:val="00C82F65"/>
    <w:rsid w:val="00C8685E"/>
    <w:rsid w:val="00C86F3B"/>
    <w:rsid w:val="00C9040F"/>
    <w:rsid w:val="00C9058B"/>
    <w:rsid w:val="00C9165F"/>
    <w:rsid w:val="00C9170B"/>
    <w:rsid w:val="00C92D83"/>
    <w:rsid w:val="00C931E1"/>
    <w:rsid w:val="00C932D4"/>
    <w:rsid w:val="00C934D0"/>
    <w:rsid w:val="00C9451B"/>
    <w:rsid w:val="00C95E87"/>
    <w:rsid w:val="00C974FB"/>
    <w:rsid w:val="00C97E86"/>
    <w:rsid w:val="00CA0210"/>
    <w:rsid w:val="00CA0DD2"/>
    <w:rsid w:val="00CA11E0"/>
    <w:rsid w:val="00CA22F9"/>
    <w:rsid w:val="00CA418F"/>
    <w:rsid w:val="00CA56AA"/>
    <w:rsid w:val="00CA63BD"/>
    <w:rsid w:val="00CA6EC3"/>
    <w:rsid w:val="00CB0DCA"/>
    <w:rsid w:val="00CB0E3A"/>
    <w:rsid w:val="00CB1844"/>
    <w:rsid w:val="00CB1912"/>
    <w:rsid w:val="00CB2133"/>
    <w:rsid w:val="00CB2C42"/>
    <w:rsid w:val="00CB3137"/>
    <w:rsid w:val="00CB58AF"/>
    <w:rsid w:val="00CB5E93"/>
    <w:rsid w:val="00CB6395"/>
    <w:rsid w:val="00CB6F3B"/>
    <w:rsid w:val="00CB7F50"/>
    <w:rsid w:val="00CC18D1"/>
    <w:rsid w:val="00CC200F"/>
    <w:rsid w:val="00CC2378"/>
    <w:rsid w:val="00CC2ED2"/>
    <w:rsid w:val="00CC3198"/>
    <w:rsid w:val="00CC35E9"/>
    <w:rsid w:val="00CC36EF"/>
    <w:rsid w:val="00CC4D87"/>
    <w:rsid w:val="00CC4E81"/>
    <w:rsid w:val="00CC61A3"/>
    <w:rsid w:val="00CC6503"/>
    <w:rsid w:val="00CC6A98"/>
    <w:rsid w:val="00CC71C0"/>
    <w:rsid w:val="00CC73D0"/>
    <w:rsid w:val="00CD06F9"/>
    <w:rsid w:val="00CD0C1D"/>
    <w:rsid w:val="00CD163A"/>
    <w:rsid w:val="00CD3220"/>
    <w:rsid w:val="00CD43CD"/>
    <w:rsid w:val="00CD4971"/>
    <w:rsid w:val="00CD56D0"/>
    <w:rsid w:val="00CD5936"/>
    <w:rsid w:val="00CD6B9E"/>
    <w:rsid w:val="00CD7052"/>
    <w:rsid w:val="00CD742B"/>
    <w:rsid w:val="00CE014C"/>
    <w:rsid w:val="00CE0178"/>
    <w:rsid w:val="00CE0744"/>
    <w:rsid w:val="00CE130A"/>
    <w:rsid w:val="00CE16D9"/>
    <w:rsid w:val="00CE1BCF"/>
    <w:rsid w:val="00CE21C8"/>
    <w:rsid w:val="00CE5BB4"/>
    <w:rsid w:val="00CE66D3"/>
    <w:rsid w:val="00CE7367"/>
    <w:rsid w:val="00CF0346"/>
    <w:rsid w:val="00CF0ACF"/>
    <w:rsid w:val="00CF11DD"/>
    <w:rsid w:val="00CF1231"/>
    <w:rsid w:val="00CF20FD"/>
    <w:rsid w:val="00CF2990"/>
    <w:rsid w:val="00CF34FF"/>
    <w:rsid w:val="00CF361A"/>
    <w:rsid w:val="00CF39D0"/>
    <w:rsid w:val="00CF5980"/>
    <w:rsid w:val="00CF5BE7"/>
    <w:rsid w:val="00CF5D5E"/>
    <w:rsid w:val="00CF5E41"/>
    <w:rsid w:val="00CF6D5C"/>
    <w:rsid w:val="00CF7620"/>
    <w:rsid w:val="00CF78EA"/>
    <w:rsid w:val="00CF7D45"/>
    <w:rsid w:val="00D0091B"/>
    <w:rsid w:val="00D02C65"/>
    <w:rsid w:val="00D02EB4"/>
    <w:rsid w:val="00D032F0"/>
    <w:rsid w:val="00D03E40"/>
    <w:rsid w:val="00D04534"/>
    <w:rsid w:val="00D061C8"/>
    <w:rsid w:val="00D063F0"/>
    <w:rsid w:val="00D078ED"/>
    <w:rsid w:val="00D10563"/>
    <w:rsid w:val="00D118D1"/>
    <w:rsid w:val="00D11CFC"/>
    <w:rsid w:val="00D1384F"/>
    <w:rsid w:val="00D139B4"/>
    <w:rsid w:val="00D13CA7"/>
    <w:rsid w:val="00D13EDD"/>
    <w:rsid w:val="00D14234"/>
    <w:rsid w:val="00D160A3"/>
    <w:rsid w:val="00D16C5C"/>
    <w:rsid w:val="00D21493"/>
    <w:rsid w:val="00D2276B"/>
    <w:rsid w:val="00D245B5"/>
    <w:rsid w:val="00D2476A"/>
    <w:rsid w:val="00D2509D"/>
    <w:rsid w:val="00D25363"/>
    <w:rsid w:val="00D30956"/>
    <w:rsid w:val="00D3301D"/>
    <w:rsid w:val="00D33790"/>
    <w:rsid w:val="00D34181"/>
    <w:rsid w:val="00D347EF"/>
    <w:rsid w:val="00D34A6B"/>
    <w:rsid w:val="00D35187"/>
    <w:rsid w:val="00D35A59"/>
    <w:rsid w:val="00D378E0"/>
    <w:rsid w:val="00D400F1"/>
    <w:rsid w:val="00D416D2"/>
    <w:rsid w:val="00D42092"/>
    <w:rsid w:val="00D42A4A"/>
    <w:rsid w:val="00D42A4E"/>
    <w:rsid w:val="00D42F3A"/>
    <w:rsid w:val="00D436B5"/>
    <w:rsid w:val="00D4399D"/>
    <w:rsid w:val="00D44074"/>
    <w:rsid w:val="00D45047"/>
    <w:rsid w:val="00D45138"/>
    <w:rsid w:val="00D460A7"/>
    <w:rsid w:val="00D4724B"/>
    <w:rsid w:val="00D474FE"/>
    <w:rsid w:val="00D47674"/>
    <w:rsid w:val="00D47F2A"/>
    <w:rsid w:val="00D50047"/>
    <w:rsid w:val="00D500A5"/>
    <w:rsid w:val="00D508E2"/>
    <w:rsid w:val="00D50C49"/>
    <w:rsid w:val="00D51186"/>
    <w:rsid w:val="00D51E88"/>
    <w:rsid w:val="00D52269"/>
    <w:rsid w:val="00D5269F"/>
    <w:rsid w:val="00D53266"/>
    <w:rsid w:val="00D53704"/>
    <w:rsid w:val="00D53980"/>
    <w:rsid w:val="00D539D2"/>
    <w:rsid w:val="00D544D1"/>
    <w:rsid w:val="00D564DB"/>
    <w:rsid w:val="00D57FDF"/>
    <w:rsid w:val="00D60046"/>
    <w:rsid w:val="00D60CEB"/>
    <w:rsid w:val="00D6297B"/>
    <w:rsid w:val="00D62992"/>
    <w:rsid w:val="00D635FE"/>
    <w:rsid w:val="00D63B3E"/>
    <w:rsid w:val="00D6438D"/>
    <w:rsid w:val="00D65023"/>
    <w:rsid w:val="00D653C6"/>
    <w:rsid w:val="00D658E1"/>
    <w:rsid w:val="00D65F27"/>
    <w:rsid w:val="00D66765"/>
    <w:rsid w:val="00D6692C"/>
    <w:rsid w:val="00D67551"/>
    <w:rsid w:val="00D67A36"/>
    <w:rsid w:val="00D7036C"/>
    <w:rsid w:val="00D70862"/>
    <w:rsid w:val="00D70BA4"/>
    <w:rsid w:val="00D72398"/>
    <w:rsid w:val="00D72E9A"/>
    <w:rsid w:val="00D759EC"/>
    <w:rsid w:val="00D77F62"/>
    <w:rsid w:val="00D80ED2"/>
    <w:rsid w:val="00D812D9"/>
    <w:rsid w:val="00D82DE2"/>
    <w:rsid w:val="00D83A54"/>
    <w:rsid w:val="00D840DA"/>
    <w:rsid w:val="00D840E7"/>
    <w:rsid w:val="00D8723E"/>
    <w:rsid w:val="00D8747A"/>
    <w:rsid w:val="00D87673"/>
    <w:rsid w:val="00D90D46"/>
    <w:rsid w:val="00D91EAC"/>
    <w:rsid w:val="00D92BA7"/>
    <w:rsid w:val="00D93E17"/>
    <w:rsid w:val="00D946A2"/>
    <w:rsid w:val="00D957E2"/>
    <w:rsid w:val="00D9768F"/>
    <w:rsid w:val="00DA0E6A"/>
    <w:rsid w:val="00DA1182"/>
    <w:rsid w:val="00DA2324"/>
    <w:rsid w:val="00DA24C5"/>
    <w:rsid w:val="00DA29A5"/>
    <w:rsid w:val="00DA2C58"/>
    <w:rsid w:val="00DA3A26"/>
    <w:rsid w:val="00DA4B34"/>
    <w:rsid w:val="00DA4E0E"/>
    <w:rsid w:val="00DA5093"/>
    <w:rsid w:val="00DA71B1"/>
    <w:rsid w:val="00DB0673"/>
    <w:rsid w:val="00DB0A7A"/>
    <w:rsid w:val="00DB0FE0"/>
    <w:rsid w:val="00DB1FA2"/>
    <w:rsid w:val="00DB286F"/>
    <w:rsid w:val="00DB2DC6"/>
    <w:rsid w:val="00DB3896"/>
    <w:rsid w:val="00DB49AE"/>
    <w:rsid w:val="00DB4C31"/>
    <w:rsid w:val="00DB624D"/>
    <w:rsid w:val="00DB7C17"/>
    <w:rsid w:val="00DC0BCC"/>
    <w:rsid w:val="00DC0DC1"/>
    <w:rsid w:val="00DC104E"/>
    <w:rsid w:val="00DC1139"/>
    <w:rsid w:val="00DC255F"/>
    <w:rsid w:val="00DC2732"/>
    <w:rsid w:val="00DC311E"/>
    <w:rsid w:val="00DC31AF"/>
    <w:rsid w:val="00DC379A"/>
    <w:rsid w:val="00DC3964"/>
    <w:rsid w:val="00DC3A2E"/>
    <w:rsid w:val="00DC4080"/>
    <w:rsid w:val="00DC42FE"/>
    <w:rsid w:val="00DC5421"/>
    <w:rsid w:val="00DC6AE0"/>
    <w:rsid w:val="00DC6BAE"/>
    <w:rsid w:val="00DC7E41"/>
    <w:rsid w:val="00DD08A2"/>
    <w:rsid w:val="00DD1285"/>
    <w:rsid w:val="00DD1299"/>
    <w:rsid w:val="00DD1DB0"/>
    <w:rsid w:val="00DD22FB"/>
    <w:rsid w:val="00DD34D3"/>
    <w:rsid w:val="00DD4783"/>
    <w:rsid w:val="00DD5FA2"/>
    <w:rsid w:val="00DD69F7"/>
    <w:rsid w:val="00DD6E7B"/>
    <w:rsid w:val="00DE0D4F"/>
    <w:rsid w:val="00DE1774"/>
    <w:rsid w:val="00DE2900"/>
    <w:rsid w:val="00DE3459"/>
    <w:rsid w:val="00DE3F73"/>
    <w:rsid w:val="00DE5434"/>
    <w:rsid w:val="00DE54B0"/>
    <w:rsid w:val="00DE58B0"/>
    <w:rsid w:val="00DE631D"/>
    <w:rsid w:val="00DF183E"/>
    <w:rsid w:val="00DF2CA9"/>
    <w:rsid w:val="00DF394C"/>
    <w:rsid w:val="00DF4386"/>
    <w:rsid w:val="00DF7498"/>
    <w:rsid w:val="00DF76A5"/>
    <w:rsid w:val="00DF77F5"/>
    <w:rsid w:val="00DF7808"/>
    <w:rsid w:val="00DF7F35"/>
    <w:rsid w:val="00E006E9"/>
    <w:rsid w:val="00E00BC9"/>
    <w:rsid w:val="00E0168C"/>
    <w:rsid w:val="00E01C0D"/>
    <w:rsid w:val="00E028AD"/>
    <w:rsid w:val="00E03193"/>
    <w:rsid w:val="00E060F0"/>
    <w:rsid w:val="00E06152"/>
    <w:rsid w:val="00E06AE5"/>
    <w:rsid w:val="00E06DDD"/>
    <w:rsid w:val="00E07B78"/>
    <w:rsid w:val="00E10534"/>
    <w:rsid w:val="00E11777"/>
    <w:rsid w:val="00E1226F"/>
    <w:rsid w:val="00E14FC7"/>
    <w:rsid w:val="00E16DB7"/>
    <w:rsid w:val="00E2152B"/>
    <w:rsid w:val="00E21A31"/>
    <w:rsid w:val="00E222EE"/>
    <w:rsid w:val="00E22709"/>
    <w:rsid w:val="00E24382"/>
    <w:rsid w:val="00E247A2"/>
    <w:rsid w:val="00E25052"/>
    <w:rsid w:val="00E2518E"/>
    <w:rsid w:val="00E26A70"/>
    <w:rsid w:val="00E26E79"/>
    <w:rsid w:val="00E30883"/>
    <w:rsid w:val="00E30977"/>
    <w:rsid w:val="00E313AE"/>
    <w:rsid w:val="00E330CB"/>
    <w:rsid w:val="00E34BA1"/>
    <w:rsid w:val="00E36229"/>
    <w:rsid w:val="00E36B94"/>
    <w:rsid w:val="00E37BE4"/>
    <w:rsid w:val="00E40745"/>
    <w:rsid w:val="00E4537C"/>
    <w:rsid w:val="00E4596B"/>
    <w:rsid w:val="00E45AC9"/>
    <w:rsid w:val="00E467CA"/>
    <w:rsid w:val="00E51363"/>
    <w:rsid w:val="00E5150C"/>
    <w:rsid w:val="00E518F9"/>
    <w:rsid w:val="00E51AD6"/>
    <w:rsid w:val="00E53B97"/>
    <w:rsid w:val="00E55898"/>
    <w:rsid w:val="00E56409"/>
    <w:rsid w:val="00E56894"/>
    <w:rsid w:val="00E568AE"/>
    <w:rsid w:val="00E57190"/>
    <w:rsid w:val="00E57233"/>
    <w:rsid w:val="00E575F2"/>
    <w:rsid w:val="00E57700"/>
    <w:rsid w:val="00E60672"/>
    <w:rsid w:val="00E61062"/>
    <w:rsid w:val="00E61AA4"/>
    <w:rsid w:val="00E62CC7"/>
    <w:rsid w:val="00E62DDD"/>
    <w:rsid w:val="00E642B4"/>
    <w:rsid w:val="00E6487F"/>
    <w:rsid w:val="00E64B55"/>
    <w:rsid w:val="00E668DB"/>
    <w:rsid w:val="00E67B7D"/>
    <w:rsid w:val="00E7070E"/>
    <w:rsid w:val="00E727B1"/>
    <w:rsid w:val="00E72B4F"/>
    <w:rsid w:val="00E7365D"/>
    <w:rsid w:val="00E73F9F"/>
    <w:rsid w:val="00E7491C"/>
    <w:rsid w:val="00E74C21"/>
    <w:rsid w:val="00E750A7"/>
    <w:rsid w:val="00E7591D"/>
    <w:rsid w:val="00E7693E"/>
    <w:rsid w:val="00E77B8F"/>
    <w:rsid w:val="00E802D7"/>
    <w:rsid w:val="00E8081F"/>
    <w:rsid w:val="00E81902"/>
    <w:rsid w:val="00E81B17"/>
    <w:rsid w:val="00E82412"/>
    <w:rsid w:val="00E837FA"/>
    <w:rsid w:val="00E853D0"/>
    <w:rsid w:val="00E85FAC"/>
    <w:rsid w:val="00E87246"/>
    <w:rsid w:val="00E874C4"/>
    <w:rsid w:val="00E87EE4"/>
    <w:rsid w:val="00E904DD"/>
    <w:rsid w:val="00E9099F"/>
    <w:rsid w:val="00E90B26"/>
    <w:rsid w:val="00E91191"/>
    <w:rsid w:val="00E91B40"/>
    <w:rsid w:val="00E92D58"/>
    <w:rsid w:val="00E94470"/>
    <w:rsid w:val="00E9467B"/>
    <w:rsid w:val="00E947C7"/>
    <w:rsid w:val="00E97715"/>
    <w:rsid w:val="00E97D09"/>
    <w:rsid w:val="00E97EC4"/>
    <w:rsid w:val="00EA0219"/>
    <w:rsid w:val="00EA0F09"/>
    <w:rsid w:val="00EA13C4"/>
    <w:rsid w:val="00EA2005"/>
    <w:rsid w:val="00EA206D"/>
    <w:rsid w:val="00EA2414"/>
    <w:rsid w:val="00EA2CDD"/>
    <w:rsid w:val="00EA3ADB"/>
    <w:rsid w:val="00EA6A91"/>
    <w:rsid w:val="00EA7100"/>
    <w:rsid w:val="00EA72AD"/>
    <w:rsid w:val="00EA7550"/>
    <w:rsid w:val="00EB06B4"/>
    <w:rsid w:val="00EB0D19"/>
    <w:rsid w:val="00EB1689"/>
    <w:rsid w:val="00EB184B"/>
    <w:rsid w:val="00EB2357"/>
    <w:rsid w:val="00EB2C33"/>
    <w:rsid w:val="00EB3288"/>
    <w:rsid w:val="00EB337D"/>
    <w:rsid w:val="00EB442A"/>
    <w:rsid w:val="00EB494F"/>
    <w:rsid w:val="00EB5733"/>
    <w:rsid w:val="00EB5803"/>
    <w:rsid w:val="00EB5CBD"/>
    <w:rsid w:val="00EB66C2"/>
    <w:rsid w:val="00EB6C5D"/>
    <w:rsid w:val="00EB6D68"/>
    <w:rsid w:val="00EB7B59"/>
    <w:rsid w:val="00EB7C44"/>
    <w:rsid w:val="00EC0A09"/>
    <w:rsid w:val="00EC0A2F"/>
    <w:rsid w:val="00EC0C3A"/>
    <w:rsid w:val="00EC2F7E"/>
    <w:rsid w:val="00EC3A4D"/>
    <w:rsid w:val="00EC3A6F"/>
    <w:rsid w:val="00EC5F37"/>
    <w:rsid w:val="00EC7327"/>
    <w:rsid w:val="00ED00E4"/>
    <w:rsid w:val="00ED1790"/>
    <w:rsid w:val="00ED1F93"/>
    <w:rsid w:val="00ED26D2"/>
    <w:rsid w:val="00ED4128"/>
    <w:rsid w:val="00ED4A76"/>
    <w:rsid w:val="00ED4C79"/>
    <w:rsid w:val="00ED5A85"/>
    <w:rsid w:val="00ED5AAA"/>
    <w:rsid w:val="00ED6286"/>
    <w:rsid w:val="00ED62E6"/>
    <w:rsid w:val="00EE28EA"/>
    <w:rsid w:val="00EE324E"/>
    <w:rsid w:val="00EE3C36"/>
    <w:rsid w:val="00EE4273"/>
    <w:rsid w:val="00EE4560"/>
    <w:rsid w:val="00EE5129"/>
    <w:rsid w:val="00EE584D"/>
    <w:rsid w:val="00EE781F"/>
    <w:rsid w:val="00EF00CE"/>
    <w:rsid w:val="00EF12AA"/>
    <w:rsid w:val="00EF22C2"/>
    <w:rsid w:val="00EF23C0"/>
    <w:rsid w:val="00EF2CB4"/>
    <w:rsid w:val="00EF3143"/>
    <w:rsid w:val="00EF3DF0"/>
    <w:rsid w:val="00EF4020"/>
    <w:rsid w:val="00EF4953"/>
    <w:rsid w:val="00EF4BE0"/>
    <w:rsid w:val="00EF6888"/>
    <w:rsid w:val="00EF7035"/>
    <w:rsid w:val="00EF7084"/>
    <w:rsid w:val="00EF7D83"/>
    <w:rsid w:val="00EF7F26"/>
    <w:rsid w:val="00F007B3"/>
    <w:rsid w:val="00F010CB"/>
    <w:rsid w:val="00F0334D"/>
    <w:rsid w:val="00F03DF4"/>
    <w:rsid w:val="00F05384"/>
    <w:rsid w:val="00F06080"/>
    <w:rsid w:val="00F07D91"/>
    <w:rsid w:val="00F104C2"/>
    <w:rsid w:val="00F10F91"/>
    <w:rsid w:val="00F12020"/>
    <w:rsid w:val="00F126D9"/>
    <w:rsid w:val="00F1278E"/>
    <w:rsid w:val="00F12C02"/>
    <w:rsid w:val="00F1353D"/>
    <w:rsid w:val="00F136A7"/>
    <w:rsid w:val="00F13AC2"/>
    <w:rsid w:val="00F13BE1"/>
    <w:rsid w:val="00F148F8"/>
    <w:rsid w:val="00F151B8"/>
    <w:rsid w:val="00F15784"/>
    <w:rsid w:val="00F167ED"/>
    <w:rsid w:val="00F2002D"/>
    <w:rsid w:val="00F20FFB"/>
    <w:rsid w:val="00F2157A"/>
    <w:rsid w:val="00F21C8B"/>
    <w:rsid w:val="00F23A14"/>
    <w:rsid w:val="00F23D66"/>
    <w:rsid w:val="00F24284"/>
    <w:rsid w:val="00F24559"/>
    <w:rsid w:val="00F24D9F"/>
    <w:rsid w:val="00F25AAA"/>
    <w:rsid w:val="00F27473"/>
    <w:rsid w:val="00F30072"/>
    <w:rsid w:val="00F31522"/>
    <w:rsid w:val="00F31552"/>
    <w:rsid w:val="00F31B0F"/>
    <w:rsid w:val="00F3282A"/>
    <w:rsid w:val="00F328A5"/>
    <w:rsid w:val="00F32ECE"/>
    <w:rsid w:val="00F33AA3"/>
    <w:rsid w:val="00F34069"/>
    <w:rsid w:val="00F34364"/>
    <w:rsid w:val="00F34D7A"/>
    <w:rsid w:val="00F35046"/>
    <w:rsid w:val="00F35302"/>
    <w:rsid w:val="00F3582C"/>
    <w:rsid w:val="00F37090"/>
    <w:rsid w:val="00F378AC"/>
    <w:rsid w:val="00F405E0"/>
    <w:rsid w:val="00F40EA3"/>
    <w:rsid w:val="00F43573"/>
    <w:rsid w:val="00F44C27"/>
    <w:rsid w:val="00F45DBA"/>
    <w:rsid w:val="00F461FD"/>
    <w:rsid w:val="00F466AF"/>
    <w:rsid w:val="00F46D68"/>
    <w:rsid w:val="00F47089"/>
    <w:rsid w:val="00F504AD"/>
    <w:rsid w:val="00F5461F"/>
    <w:rsid w:val="00F54DCD"/>
    <w:rsid w:val="00F55C5A"/>
    <w:rsid w:val="00F56599"/>
    <w:rsid w:val="00F5681E"/>
    <w:rsid w:val="00F57259"/>
    <w:rsid w:val="00F60604"/>
    <w:rsid w:val="00F6092D"/>
    <w:rsid w:val="00F615CE"/>
    <w:rsid w:val="00F62B6D"/>
    <w:rsid w:val="00F6313C"/>
    <w:rsid w:val="00F63FA5"/>
    <w:rsid w:val="00F65510"/>
    <w:rsid w:val="00F657DD"/>
    <w:rsid w:val="00F66B84"/>
    <w:rsid w:val="00F7126D"/>
    <w:rsid w:val="00F71480"/>
    <w:rsid w:val="00F73860"/>
    <w:rsid w:val="00F73F25"/>
    <w:rsid w:val="00F7464C"/>
    <w:rsid w:val="00F7490F"/>
    <w:rsid w:val="00F750F7"/>
    <w:rsid w:val="00F7545A"/>
    <w:rsid w:val="00F75C40"/>
    <w:rsid w:val="00F75E5C"/>
    <w:rsid w:val="00F75F5D"/>
    <w:rsid w:val="00F76DDD"/>
    <w:rsid w:val="00F77594"/>
    <w:rsid w:val="00F77E10"/>
    <w:rsid w:val="00F77E5B"/>
    <w:rsid w:val="00F8022E"/>
    <w:rsid w:val="00F80F31"/>
    <w:rsid w:val="00F82DF9"/>
    <w:rsid w:val="00F834C8"/>
    <w:rsid w:val="00F8420A"/>
    <w:rsid w:val="00F84EE1"/>
    <w:rsid w:val="00F85E89"/>
    <w:rsid w:val="00F87A38"/>
    <w:rsid w:val="00F87F56"/>
    <w:rsid w:val="00F90494"/>
    <w:rsid w:val="00F90558"/>
    <w:rsid w:val="00F90FAC"/>
    <w:rsid w:val="00F90FBC"/>
    <w:rsid w:val="00F92C8D"/>
    <w:rsid w:val="00F93A64"/>
    <w:rsid w:val="00F94C86"/>
    <w:rsid w:val="00F957FA"/>
    <w:rsid w:val="00F96769"/>
    <w:rsid w:val="00FA12CE"/>
    <w:rsid w:val="00FA1E78"/>
    <w:rsid w:val="00FA2986"/>
    <w:rsid w:val="00FA2EF3"/>
    <w:rsid w:val="00FA3A86"/>
    <w:rsid w:val="00FA586F"/>
    <w:rsid w:val="00FA5FD2"/>
    <w:rsid w:val="00FA669F"/>
    <w:rsid w:val="00FA6A23"/>
    <w:rsid w:val="00FB0065"/>
    <w:rsid w:val="00FB067A"/>
    <w:rsid w:val="00FB0AC7"/>
    <w:rsid w:val="00FB0DAE"/>
    <w:rsid w:val="00FB1C85"/>
    <w:rsid w:val="00FB36B1"/>
    <w:rsid w:val="00FB3EBF"/>
    <w:rsid w:val="00FB4410"/>
    <w:rsid w:val="00FB5793"/>
    <w:rsid w:val="00FB73D2"/>
    <w:rsid w:val="00FC03AD"/>
    <w:rsid w:val="00FC0A88"/>
    <w:rsid w:val="00FC181A"/>
    <w:rsid w:val="00FC197E"/>
    <w:rsid w:val="00FC3C44"/>
    <w:rsid w:val="00FC4B63"/>
    <w:rsid w:val="00FC4C7E"/>
    <w:rsid w:val="00FC5346"/>
    <w:rsid w:val="00FC6604"/>
    <w:rsid w:val="00FC73D3"/>
    <w:rsid w:val="00FD0C57"/>
    <w:rsid w:val="00FD0D26"/>
    <w:rsid w:val="00FD3090"/>
    <w:rsid w:val="00FD3234"/>
    <w:rsid w:val="00FD328B"/>
    <w:rsid w:val="00FD411E"/>
    <w:rsid w:val="00FD475F"/>
    <w:rsid w:val="00FD5445"/>
    <w:rsid w:val="00FD73F4"/>
    <w:rsid w:val="00FD7BCD"/>
    <w:rsid w:val="00FE0F3E"/>
    <w:rsid w:val="00FE27BB"/>
    <w:rsid w:val="00FE2AA7"/>
    <w:rsid w:val="00FE3386"/>
    <w:rsid w:val="00FE37E9"/>
    <w:rsid w:val="00FE430B"/>
    <w:rsid w:val="00FE57C9"/>
    <w:rsid w:val="00FE6F3A"/>
    <w:rsid w:val="00FE7C41"/>
    <w:rsid w:val="00FF0545"/>
    <w:rsid w:val="00FF0F89"/>
    <w:rsid w:val="00FF1225"/>
    <w:rsid w:val="00FF28B3"/>
    <w:rsid w:val="00FF2A2A"/>
    <w:rsid w:val="00FF3527"/>
    <w:rsid w:val="00FF3C28"/>
    <w:rsid w:val="00FF40EB"/>
    <w:rsid w:val="00FF55F6"/>
    <w:rsid w:val="00FF5EE0"/>
    <w:rsid w:val="00FF79DC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37B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E37BE4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E37BE4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E37BE4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E37BE4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/>
      <w:b/>
      <w:i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E37BE4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 w:after="0" w:line="360" w:lineRule="auto"/>
      <w:jc w:val="both"/>
      <w:outlineLvl w:val="4"/>
    </w:pPr>
    <w:rPr>
      <w:rFonts w:ascii="Times New Roman" w:eastAsia="Times New Roman" w:hAnsi="Times New Roman"/>
      <w:b/>
      <w:snapToGrid w:val="0"/>
      <w:sz w:val="26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E37BE4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E37BE4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 w:line="360" w:lineRule="auto"/>
      <w:jc w:val="both"/>
      <w:outlineLvl w:val="6"/>
    </w:pPr>
    <w:rPr>
      <w:rFonts w:ascii="Times New Roman" w:eastAsia="Times New Roman" w:hAnsi="Times New Roman"/>
      <w:snapToGrid w:val="0"/>
      <w:sz w:val="26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E37BE4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snapToGrid w:val="0"/>
      <w:sz w:val="26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E37BE4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eastAsia="Times New Roman" w:hAnsi="Arial"/>
      <w:snapToGrid w:val="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AF3C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footnote text"/>
    <w:basedOn w:val="a1"/>
    <w:link w:val="a6"/>
    <w:uiPriority w:val="99"/>
    <w:semiHidden/>
    <w:unhideWhenUsed/>
    <w:rsid w:val="00E37BE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5D4D32"/>
    <w:rPr>
      <w:sz w:val="20"/>
      <w:szCs w:val="20"/>
    </w:rPr>
  </w:style>
  <w:style w:type="character" w:styleId="a7">
    <w:name w:val="footnote reference"/>
    <w:unhideWhenUsed/>
    <w:rsid w:val="00E37BE4"/>
    <w:rPr>
      <w:vertAlign w:val="superscript"/>
    </w:rPr>
  </w:style>
  <w:style w:type="paragraph" w:styleId="a8">
    <w:name w:val="header"/>
    <w:basedOn w:val="a1"/>
    <w:link w:val="a9"/>
    <w:unhideWhenUsed/>
    <w:rsid w:val="00E3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rsid w:val="001A68F4"/>
  </w:style>
  <w:style w:type="paragraph" w:styleId="aa">
    <w:name w:val="footer"/>
    <w:basedOn w:val="a1"/>
    <w:link w:val="ab"/>
    <w:uiPriority w:val="99"/>
    <w:unhideWhenUsed/>
    <w:rsid w:val="00E3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1A68F4"/>
  </w:style>
  <w:style w:type="paragraph" w:styleId="ac">
    <w:name w:val="List Paragraph"/>
    <w:basedOn w:val="a1"/>
    <w:link w:val="ad"/>
    <w:uiPriority w:val="34"/>
    <w:qFormat/>
    <w:rsid w:val="00E37BE4"/>
    <w:pPr>
      <w:ind w:left="720"/>
      <w:contextualSpacing/>
    </w:pPr>
  </w:style>
  <w:style w:type="paragraph" w:styleId="ae">
    <w:name w:val="Balloon Text"/>
    <w:basedOn w:val="a1"/>
    <w:link w:val="af"/>
    <w:semiHidden/>
    <w:unhideWhenUsed/>
    <w:rsid w:val="00E3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CE0744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semiHidden/>
    <w:unhideWhenUsed/>
    <w:rsid w:val="00E37BE4"/>
    <w:rPr>
      <w:sz w:val="16"/>
      <w:szCs w:val="16"/>
    </w:rPr>
  </w:style>
  <w:style w:type="paragraph" w:styleId="af1">
    <w:name w:val="annotation text"/>
    <w:basedOn w:val="a1"/>
    <w:link w:val="af2"/>
    <w:uiPriority w:val="99"/>
    <w:unhideWhenUsed/>
    <w:rsid w:val="00E37BE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rsid w:val="00E642B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E37BE4"/>
    <w:rPr>
      <w:b/>
      <w:bCs/>
    </w:rPr>
  </w:style>
  <w:style w:type="character" w:customStyle="1" w:styleId="af4">
    <w:name w:val="Тема примечания Знак"/>
    <w:link w:val="af3"/>
    <w:semiHidden/>
    <w:rsid w:val="00E642B4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E37BE4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E37BE4"/>
    <w:rPr>
      <w:rFonts w:ascii="Arial" w:eastAsia="Times New Roman" w:hAnsi="Arial"/>
      <w:b/>
      <w:kern w:val="28"/>
      <w:sz w:val="40"/>
    </w:rPr>
  </w:style>
  <w:style w:type="character" w:customStyle="1" w:styleId="20">
    <w:name w:val="Заголовок 2 Знак"/>
    <w:link w:val="2"/>
    <w:rsid w:val="00E37BE4"/>
    <w:rPr>
      <w:rFonts w:ascii="Times New Roman" w:eastAsia="Times New Roman" w:hAnsi="Times New Roman"/>
      <w:b/>
      <w:snapToGrid w:val="0"/>
      <w:sz w:val="32"/>
    </w:rPr>
  </w:style>
  <w:style w:type="character" w:customStyle="1" w:styleId="30">
    <w:name w:val="Заголовок 3 Знак"/>
    <w:link w:val="3"/>
    <w:rsid w:val="00E37BE4"/>
    <w:rPr>
      <w:rFonts w:ascii="Times New Roman" w:eastAsia="Times New Roman" w:hAnsi="Times New Roman"/>
      <w:b/>
      <w:snapToGrid w:val="0"/>
      <w:sz w:val="28"/>
    </w:rPr>
  </w:style>
  <w:style w:type="character" w:customStyle="1" w:styleId="40">
    <w:name w:val="Заголовок 4 Знак"/>
    <w:link w:val="4"/>
    <w:rsid w:val="00E37BE4"/>
    <w:rPr>
      <w:rFonts w:ascii="Times New Roman" w:eastAsia="Times New Roman" w:hAnsi="Times New Roman"/>
      <w:b/>
      <w:i/>
      <w:snapToGrid w:val="0"/>
      <w:sz w:val="28"/>
    </w:rPr>
  </w:style>
  <w:style w:type="character" w:customStyle="1" w:styleId="50">
    <w:name w:val="Заголовок 5 Знак"/>
    <w:link w:val="5"/>
    <w:rsid w:val="00E37BE4"/>
    <w:rPr>
      <w:rFonts w:ascii="Times New Roman" w:eastAsia="Times New Roman" w:hAnsi="Times New Roman"/>
      <w:b/>
      <w:snapToGrid w:val="0"/>
      <w:sz w:val="26"/>
    </w:rPr>
  </w:style>
  <w:style w:type="character" w:customStyle="1" w:styleId="60">
    <w:name w:val="Заголовок 6 Знак"/>
    <w:link w:val="6"/>
    <w:rsid w:val="00E37BE4"/>
    <w:rPr>
      <w:rFonts w:ascii="Times New Roman" w:eastAsia="Times New Roman" w:hAnsi="Times New Roman"/>
      <w:b/>
      <w:snapToGrid w:val="0"/>
      <w:sz w:val="22"/>
    </w:rPr>
  </w:style>
  <w:style w:type="character" w:customStyle="1" w:styleId="70">
    <w:name w:val="Заголовок 7 Знак"/>
    <w:link w:val="7"/>
    <w:rsid w:val="00E37BE4"/>
    <w:rPr>
      <w:rFonts w:ascii="Times New Roman" w:eastAsia="Times New Roman" w:hAnsi="Times New Roman"/>
      <w:snapToGrid w:val="0"/>
      <w:sz w:val="26"/>
    </w:rPr>
  </w:style>
  <w:style w:type="character" w:customStyle="1" w:styleId="80">
    <w:name w:val="Заголовок 8 Знак"/>
    <w:link w:val="8"/>
    <w:rsid w:val="00E37BE4"/>
    <w:rPr>
      <w:rFonts w:ascii="Times New Roman" w:eastAsia="Times New Roman" w:hAnsi="Times New Roman"/>
      <w:i/>
      <w:snapToGrid w:val="0"/>
      <w:sz w:val="26"/>
    </w:rPr>
  </w:style>
  <w:style w:type="character" w:customStyle="1" w:styleId="90">
    <w:name w:val="Заголовок 9 Знак"/>
    <w:link w:val="9"/>
    <w:rsid w:val="00E37BE4"/>
    <w:rPr>
      <w:rFonts w:ascii="Arial" w:eastAsia="Times New Roman" w:hAnsi="Arial"/>
      <w:snapToGrid w:val="0"/>
      <w:sz w:val="22"/>
    </w:rPr>
  </w:style>
  <w:style w:type="character" w:styleId="af6">
    <w:name w:val="Hyperlink"/>
    <w:rsid w:val="00E37BE4"/>
    <w:rPr>
      <w:color w:val="0000FF"/>
      <w:u w:val="single"/>
    </w:rPr>
  </w:style>
  <w:style w:type="character" w:styleId="af7">
    <w:name w:val="page number"/>
    <w:rsid w:val="00E37BE4"/>
    <w:rPr>
      <w:rFonts w:ascii="Times New Roman" w:hAnsi="Times New Roman"/>
      <w:sz w:val="20"/>
    </w:rPr>
  </w:style>
  <w:style w:type="paragraph" w:styleId="11">
    <w:name w:val="toc 1"/>
    <w:basedOn w:val="a1"/>
    <w:next w:val="a1"/>
    <w:autoRedefine/>
    <w:semiHidden/>
    <w:rsid w:val="00E37BE4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</w:pPr>
    <w:rPr>
      <w:rFonts w:ascii="Times New Roman" w:eastAsia="Times New Roman" w:hAnsi="Times New Roman"/>
      <w:b/>
      <w:bCs/>
      <w:caps/>
      <w:noProof/>
      <w:snapToGrid w:val="0"/>
      <w:sz w:val="28"/>
      <w:szCs w:val="28"/>
      <w:lang w:eastAsia="ru-RU"/>
    </w:rPr>
  </w:style>
  <w:style w:type="paragraph" w:styleId="21">
    <w:name w:val="toc 2"/>
    <w:basedOn w:val="a1"/>
    <w:next w:val="a1"/>
    <w:autoRedefine/>
    <w:semiHidden/>
    <w:rsid w:val="00E37BE4"/>
    <w:pPr>
      <w:tabs>
        <w:tab w:val="right" w:leader="dot" w:pos="10195"/>
      </w:tabs>
      <w:spacing w:before="120" w:after="120" w:line="240" w:lineRule="auto"/>
      <w:ind w:left="1134" w:right="845" w:hanging="594"/>
    </w:pPr>
    <w:rPr>
      <w:rFonts w:ascii="Times New Roman" w:eastAsia="Times New Roman" w:hAnsi="Times New Roman"/>
      <w:b/>
      <w:noProof/>
      <w:snapToGrid w:val="0"/>
      <w:sz w:val="24"/>
      <w:szCs w:val="32"/>
      <w:lang w:val="sr-Cyrl-CS" w:eastAsia="ru-RU"/>
    </w:rPr>
  </w:style>
  <w:style w:type="paragraph" w:styleId="31">
    <w:name w:val="toc 3"/>
    <w:basedOn w:val="a1"/>
    <w:next w:val="a1"/>
    <w:autoRedefine/>
    <w:semiHidden/>
    <w:rsid w:val="00E37BE4"/>
    <w:pPr>
      <w:tabs>
        <w:tab w:val="left" w:pos="1980"/>
        <w:tab w:val="right" w:leader="dot" w:pos="10195"/>
      </w:tabs>
      <w:spacing w:after="120" w:line="240" w:lineRule="auto"/>
      <w:ind w:left="1979" w:right="1134" w:hanging="902"/>
    </w:pPr>
    <w:rPr>
      <w:rFonts w:ascii="Times New Roman" w:eastAsia="Times New Roman" w:hAnsi="Times New Roman"/>
      <w:iCs/>
      <w:noProof/>
      <w:snapToGrid w:val="0"/>
      <w:sz w:val="24"/>
      <w:szCs w:val="24"/>
      <w:lang w:eastAsia="ru-RU"/>
    </w:rPr>
  </w:style>
  <w:style w:type="paragraph" w:styleId="41">
    <w:name w:val="toc 4"/>
    <w:basedOn w:val="a1"/>
    <w:next w:val="a1"/>
    <w:autoRedefine/>
    <w:semiHidden/>
    <w:rsid w:val="00E37BE4"/>
    <w:pPr>
      <w:tabs>
        <w:tab w:val="left" w:pos="2268"/>
        <w:tab w:val="right" w:leader="dot" w:pos="10195"/>
      </w:tabs>
      <w:spacing w:after="60" w:line="240" w:lineRule="auto"/>
      <w:ind w:left="2268" w:right="1134" w:hanging="567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character" w:styleId="af8">
    <w:name w:val="FollowedHyperlink"/>
    <w:rsid w:val="00E37BE4"/>
    <w:rPr>
      <w:color w:val="800080"/>
      <w:u w:val="single"/>
    </w:rPr>
  </w:style>
  <w:style w:type="paragraph" w:styleId="af9">
    <w:name w:val="Document Map"/>
    <w:basedOn w:val="a1"/>
    <w:link w:val="afa"/>
    <w:semiHidden/>
    <w:rsid w:val="00E37BE4"/>
    <w:pPr>
      <w:shd w:val="clear" w:color="auto" w:fill="000080"/>
      <w:spacing w:after="0" w:line="360" w:lineRule="auto"/>
      <w:ind w:firstLine="567"/>
      <w:jc w:val="both"/>
    </w:pPr>
    <w:rPr>
      <w:rFonts w:ascii="Tahoma" w:eastAsia="Times New Roman" w:hAnsi="Tahoma"/>
      <w:snapToGrid w:val="0"/>
      <w:sz w:val="20"/>
      <w:szCs w:val="20"/>
      <w:lang w:eastAsia="ru-RU"/>
    </w:rPr>
  </w:style>
  <w:style w:type="character" w:customStyle="1" w:styleId="afa">
    <w:name w:val="Схема документа Знак"/>
    <w:link w:val="af9"/>
    <w:semiHidden/>
    <w:rsid w:val="00E37BE4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b">
    <w:name w:val="Таблица шапка"/>
    <w:basedOn w:val="a1"/>
    <w:rsid w:val="00E37BE4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afc">
    <w:name w:val="Таблица текст"/>
    <w:basedOn w:val="a1"/>
    <w:rsid w:val="00E37BE4"/>
    <w:pPr>
      <w:spacing w:before="40" w:after="40" w:line="240" w:lineRule="auto"/>
      <w:ind w:left="57" w:right="57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styleId="afd">
    <w:name w:val="caption"/>
    <w:basedOn w:val="a1"/>
    <w:next w:val="a1"/>
    <w:qFormat/>
    <w:rsid w:val="00E37BE4"/>
    <w:pPr>
      <w:pageBreakBefore/>
      <w:suppressAutoHyphens/>
      <w:spacing w:before="120" w:after="120" w:line="240" w:lineRule="auto"/>
      <w:jc w:val="both"/>
    </w:pPr>
    <w:rPr>
      <w:rFonts w:ascii="Times New Roman" w:eastAsia="Times New Roman" w:hAnsi="Times New Roman"/>
      <w:bCs/>
      <w:i/>
      <w:snapToGrid w:val="0"/>
      <w:sz w:val="24"/>
      <w:szCs w:val="20"/>
      <w:lang w:eastAsia="ru-RU"/>
    </w:rPr>
  </w:style>
  <w:style w:type="paragraph" w:styleId="51">
    <w:name w:val="toc 5"/>
    <w:basedOn w:val="a1"/>
    <w:next w:val="a1"/>
    <w:autoRedefine/>
    <w:semiHidden/>
    <w:rsid w:val="00E37BE4"/>
    <w:pPr>
      <w:spacing w:after="0" w:line="360" w:lineRule="auto"/>
      <w:ind w:left="1120" w:firstLine="567"/>
    </w:pPr>
    <w:rPr>
      <w:rFonts w:ascii="Times New Roman" w:eastAsia="Times New Roman" w:hAnsi="Times New Roman"/>
      <w:snapToGrid w:val="0"/>
      <w:sz w:val="18"/>
      <w:szCs w:val="18"/>
      <w:lang w:eastAsia="ru-RU"/>
    </w:rPr>
  </w:style>
  <w:style w:type="paragraph" w:styleId="61">
    <w:name w:val="toc 6"/>
    <w:basedOn w:val="a1"/>
    <w:next w:val="a1"/>
    <w:autoRedefine/>
    <w:semiHidden/>
    <w:rsid w:val="00E37BE4"/>
    <w:pPr>
      <w:spacing w:after="0" w:line="360" w:lineRule="auto"/>
      <w:ind w:left="1400" w:firstLine="567"/>
    </w:pPr>
    <w:rPr>
      <w:rFonts w:ascii="Times New Roman" w:eastAsia="Times New Roman" w:hAnsi="Times New Roman"/>
      <w:snapToGrid w:val="0"/>
      <w:sz w:val="18"/>
      <w:szCs w:val="18"/>
      <w:lang w:eastAsia="ru-RU"/>
    </w:rPr>
  </w:style>
  <w:style w:type="paragraph" w:styleId="71">
    <w:name w:val="toc 7"/>
    <w:basedOn w:val="a1"/>
    <w:next w:val="a1"/>
    <w:autoRedefine/>
    <w:semiHidden/>
    <w:rsid w:val="00E37BE4"/>
    <w:pPr>
      <w:spacing w:after="0" w:line="360" w:lineRule="auto"/>
      <w:ind w:left="1680" w:firstLine="567"/>
    </w:pPr>
    <w:rPr>
      <w:rFonts w:ascii="Times New Roman" w:eastAsia="Times New Roman" w:hAnsi="Times New Roman"/>
      <w:snapToGrid w:val="0"/>
      <w:sz w:val="18"/>
      <w:szCs w:val="18"/>
      <w:lang w:eastAsia="ru-RU"/>
    </w:rPr>
  </w:style>
  <w:style w:type="paragraph" w:styleId="81">
    <w:name w:val="toc 8"/>
    <w:basedOn w:val="a1"/>
    <w:next w:val="a1"/>
    <w:autoRedefine/>
    <w:semiHidden/>
    <w:rsid w:val="00E37BE4"/>
    <w:pPr>
      <w:spacing w:after="0" w:line="360" w:lineRule="auto"/>
      <w:ind w:left="1960" w:firstLine="567"/>
    </w:pPr>
    <w:rPr>
      <w:rFonts w:ascii="Times New Roman" w:eastAsia="Times New Roman" w:hAnsi="Times New Roman"/>
      <w:snapToGrid w:val="0"/>
      <w:sz w:val="18"/>
      <w:szCs w:val="18"/>
      <w:lang w:eastAsia="ru-RU"/>
    </w:rPr>
  </w:style>
  <w:style w:type="paragraph" w:styleId="91">
    <w:name w:val="toc 9"/>
    <w:basedOn w:val="a1"/>
    <w:next w:val="a1"/>
    <w:autoRedefine/>
    <w:semiHidden/>
    <w:rsid w:val="00E37BE4"/>
    <w:pPr>
      <w:spacing w:after="0" w:line="360" w:lineRule="auto"/>
      <w:ind w:left="2240" w:firstLine="567"/>
    </w:pPr>
    <w:rPr>
      <w:rFonts w:ascii="Times New Roman" w:eastAsia="Times New Roman" w:hAnsi="Times New Roman"/>
      <w:snapToGrid w:val="0"/>
      <w:sz w:val="18"/>
      <w:szCs w:val="18"/>
      <w:lang w:eastAsia="ru-RU"/>
    </w:rPr>
  </w:style>
  <w:style w:type="paragraph" w:customStyle="1" w:styleId="afe">
    <w:name w:val="Служебный"/>
    <w:basedOn w:val="aff"/>
    <w:rsid w:val="00E37BE4"/>
  </w:style>
  <w:style w:type="paragraph" w:customStyle="1" w:styleId="aff">
    <w:name w:val="Главы"/>
    <w:basedOn w:val="aff0"/>
    <w:next w:val="a1"/>
    <w:rsid w:val="00E37BE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0">
    <w:name w:val="Структура"/>
    <w:basedOn w:val="a1"/>
    <w:rsid w:val="00E37BE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outlineLvl w:val="0"/>
    </w:pPr>
    <w:rPr>
      <w:rFonts w:ascii="Arial" w:eastAsia="Times New Roman" w:hAnsi="Arial" w:cs="Arial"/>
      <w:b/>
      <w:caps/>
      <w:snapToGrid w:val="0"/>
      <w:sz w:val="36"/>
      <w:szCs w:val="36"/>
      <w:lang w:eastAsia="ru-RU"/>
    </w:rPr>
  </w:style>
  <w:style w:type="paragraph" w:customStyle="1" w:styleId="aff1">
    <w:name w:val="маркированный"/>
    <w:basedOn w:val="a1"/>
    <w:semiHidden/>
    <w:rsid w:val="00E37BE4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">
    <w:name w:val="Пункт"/>
    <w:basedOn w:val="a1"/>
    <w:rsid w:val="00E37BE4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aff2">
    <w:name w:val="Пункт Знак"/>
    <w:rsid w:val="00E37BE4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rsid w:val="00E37BE4"/>
    <w:pPr>
      <w:numPr>
        <w:ilvl w:val="3"/>
      </w:numPr>
    </w:pPr>
  </w:style>
  <w:style w:type="character" w:customStyle="1" w:styleId="aff3">
    <w:name w:val="Подпункт Знак"/>
    <w:rsid w:val="00E37BE4"/>
    <w:rPr>
      <w:noProof w:val="0"/>
      <w:sz w:val="28"/>
      <w:lang w:val="ru-RU" w:eastAsia="ru-RU" w:bidi="ar-SA"/>
    </w:rPr>
  </w:style>
  <w:style w:type="character" w:customStyle="1" w:styleId="aff4">
    <w:name w:val="комментарий"/>
    <w:rsid w:val="00E37BE4"/>
    <w:rPr>
      <w:b/>
      <w:i/>
      <w:shd w:val="clear" w:color="auto" w:fill="FFFF99"/>
    </w:rPr>
  </w:style>
  <w:style w:type="paragraph" w:customStyle="1" w:styleId="22">
    <w:name w:val="Пункт2"/>
    <w:basedOn w:val="a"/>
    <w:rsid w:val="00E37BE4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f5">
    <w:name w:val="Подподпункт"/>
    <w:basedOn w:val="a0"/>
    <w:rsid w:val="00E37BE4"/>
    <w:pPr>
      <w:numPr>
        <w:ilvl w:val="0"/>
        <w:numId w:val="0"/>
      </w:numPr>
      <w:tabs>
        <w:tab w:val="num" w:pos="1701"/>
      </w:tabs>
      <w:ind w:left="1701" w:hanging="567"/>
    </w:pPr>
  </w:style>
  <w:style w:type="paragraph" w:styleId="aff6">
    <w:name w:val="List Number"/>
    <w:basedOn w:val="a1"/>
    <w:rsid w:val="00E37BE4"/>
    <w:pPr>
      <w:tabs>
        <w:tab w:val="num" w:pos="1134"/>
      </w:tabs>
      <w:autoSpaceDE w:val="0"/>
      <w:autoSpaceDN w:val="0"/>
      <w:spacing w:before="60" w:after="0" w:line="36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7">
    <w:name w:val="Текст таблицы"/>
    <w:basedOn w:val="a1"/>
    <w:semiHidden/>
    <w:rsid w:val="00E37BE4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Пункт б/н"/>
    <w:basedOn w:val="a1"/>
    <w:rsid w:val="00E37BE4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ff9">
    <w:name w:val="List Bullet"/>
    <w:basedOn w:val="a1"/>
    <w:autoRedefine/>
    <w:rsid w:val="00E37BE4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ffa">
    <w:name w:val="Body Text"/>
    <w:basedOn w:val="a1"/>
    <w:link w:val="affb"/>
    <w:rsid w:val="00E37BE4"/>
    <w:pPr>
      <w:tabs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b">
    <w:name w:val="Основной текст Знак"/>
    <w:link w:val="affa"/>
    <w:rsid w:val="00E37B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1"/>
    <w:link w:val="33"/>
    <w:rsid w:val="00E37BE4"/>
    <w:pPr>
      <w:spacing w:after="120" w:line="360" w:lineRule="auto"/>
      <w:ind w:firstLine="567"/>
      <w:jc w:val="both"/>
    </w:pPr>
    <w:rPr>
      <w:rFonts w:ascii="Times New Roman" w:eastAsia="Times New Roman" w:hAnsi="Times New Roman"/>
      <w:snapToGrid w:val="0"/>
      <w:sz w:val="16"/>
      <w:szCs w:val="16"/>
      <w:lang w:eastAsia="ru-RU"/>
    </w:rPr>
  </w:style>
  <w:style w:type="character" w:customStyle="1" w:styleId="33">
    <w:name w:val="Основной текст 3 Знак"/>
    <w:link w:val="32"/>
    <w:rsid w:val="00E37BE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fc">
    <w:name w:val="Подподподподпункт"/>
    <w:basedOn w:val="a1"/>
    <w:rsid w:val="00E37BE4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d">
    <w:name w:val="Подподподпункт"/>
    <w:basedOn w:val="a1"/>
    <w:rsid w:val="00E37BE4"/>
    <w:pPr>
      <w:tabs>
        <w:tab w:val="num" w:pos="2268"/>
      </w:tabs>
      <w:spacing w:after="0" w:line="360" w:lineRule="auto"/>
      <w:ind w:left="2268" w:hanging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ffe">
    <w:name w:val="Body Text Indent"/>
    <w:basedOn w:val="a1"/>
    <w:link w:val="afff"/>
    <w:rsid w:val="00E37BE4"/>
    <w:pPr>
      <w:autoSpaceDE w:val="0"/>
      <w:autoSpaceDN w:val="0"/>
      <w:adjustRightInd w:val="0"/>
      <w:spacing w:after="0" w:line="360" w:lineRule="auto"/>
      <w:ind w:firstLine="485"/>
      <w:jc w:val="both"/>
    </w:pPr>
    <w:rPr>
      <w:rFonts w:ascii="Times New Roman" w:eastAsia="Times New Roman" w:hAnsi="Times New Roman"/>
      <w:i/>
      <w:snapToGrid w:val="0"/>
      <w:color w:val="000000"/>
      <w:sz w:val="28"/>
      <w:szCs w:val="28"/>
      <w:lang w:eastAsia="ru-RU"/>
    </w:rPr>
  </w:style>
  <w:style w:type="character" w:customStyle="1" w:styleId="afff">
    <w:name w:val="Основной текст с отступом Знак"/>
    <w:link w:val="affe"/>
    <w:rsid w:val="00E37BE4"/>
    <w:rPr>
      <w:rFonts w:ascii="Times New Roman" w:eastAsia="Times New Roman" w:hAnsi="Times New Roman" w:cs="Times New Roman"/>
      <w:i/>
      <w:snapToGrid w:val="0"/>
      <w:color w:val="000000"/>
      <w:sz w:val="28"/>
      <w:szCs w:val="28"/>
      <w:lang w:eastAsia="ru-RU"/>
    </w:rPr>
  </w:style>
  <w:style w:type="character" w:customStyle="1" w:styleId="12">
    <w:name w:val="Пункт Знак1"/>
    <w:rsid w:val="00E37BE4"/>
    <w:rPr>
      <w:noProof w:val="0"/>
      <w:snapToGrid w:val="0"/>
      <w:sz w:val="28"/>
      <w:lang w:val="ru-RU" w:eastAsia="ru-RU" w:bidi="ar-SA"/>
    </w:rPr>
  </w:style>
  <w:style w:type="paragraph" w:customStyle="1" w:styleId="afff0">
    <w:name w:val="Знак"/>
    <w:basedOn w:val="a1"/>
    <w:rsid w:val="00E37B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1">
    <w:name w:val="Знак Знак Знак Знак Знак Знак Знак"/>
    <w:basedOn w:val="a1"/>
    <w:rsid w:val="00E37B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1"/>
    <w:link w:val="35"/>
    <w:rsid w:val="00E37BE4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rsid w:val="00E37BE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ff2">
    <w:name w:val="Базовый"/>
    <w:rsid w:val="00E37BE4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fff3">
    <w:name w:val="Plain Text"/>
    <w:basedOn w:val="a1"/>
    <w:link w:val="afff4"/>
    <w:rsid w:val="00E37BE4"/>
    <w:pPr>
      <w:spacing w:after="0" w:line="288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4">
    <w:name w:val="Текст Знак"/>
    <w:link w:val="afff3"/>
    <w:rsid w:val="00E37BE4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nformat">
    <w:name w:val="ConsNonformat"/>
    <w:rsid w:val="00E37B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Heading">
    <w:name w:val="Heading"/>
    <w:rsid w:val="00E37B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23">
    <w:name w:val="Body Text 2"/>
    <w:basedOn w:val="a1"/>
    <w:link w:val="24"/>
    <w:rsid w:val="00E37BE4"/>
    <w:pPr>
      <w:spacing w:after="120" w:line="480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E37BE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f5">
    <w:name w:val="Title"/>
    <w:basedOn w:val="a1"/>
    <w:link w:val="afff6"/>
    <w:qFormat/>
    <w:rsid w:val="00E37BE4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fff6">
    <w:name w:val="Название Знак"/>
    <w:link w:val="afff5"/>
    <w:rsid w:val="00E37BE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5">
    <w:name w:val="Body Text Indent 2"/>
    <w:basedOn w:val="a1"/>
    <w:link w:val="26"/>
    <w:semiHidden/>
    <w:rsid w:val="00E37BE4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semiHidden/>
    <w:rsid w:val="00E3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çàãîëîâîê 1"/>
    <w:basedOn w:val="a1"/>
    <w:next w:val="a1"/>
    <w:rsid w:val="00E37BE4"/>
    <w:pPr>
      <w:keepNext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1"/>
    <w:rsid w:val="00E37BE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">
    <w:name w:val="Стиль14"/>
    <w:basedOn w:val="a1"/>
    <w:rsid w:val="00E37BE4"/>
    <w:pPr>
      <w:spacing w:after="0" w:line="264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5">
    <w:name w:val="Нижний колонтитул1"/>
    <w:basedOn w:val="a1"/>
    <w:rsid w:val="00E37BE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afff7">
    <w:name w:val="Normal (Web)"/>
    <w:basedOn w:val="a1"/>
    <w:uiPriority w:val="99"/>
    <w:unhideWhenUsed/>
    <w:rsid w:val="00E37BE4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8">
    <w:name w:val="No Spacing"/>
    <w:link w:val="afff9"/>
    <w:uiPriority w:val="1"/>
    <w:qFormat/>
    <w:rsid w:val="00E37BE4"/>
    <w:rPr>
      <w:rFonts w:eastAsia="Times New Roman"/>
      <w:sz w:val="22"/>
      <w:szCs w:val="22"/>
    </w:rPr>
  </w:style>
  <w:style w:type="character" w:customStyle="1" w:styleId="afff9">
    <w:name w:val="Без интервала Знак"/>
    <w:link w:val="afff8"/>
    <w:uiPriority w:val="1"/>
    <w:rsid w:val="00E37BE4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E37BE4"/>
  </w:style>
  <w:style w:type="paragraph" w:customStyle="1" w:styleId="afffa">
    <w:name w:val="Омновной форамт текста"/>
    <w:basedOn w:val="a1"/>
    <w:link w:val="afffb"/>
    <w:qFormat/>
    <w:rsid w:val="007127A6"/>
    <w:pPr>
      <w:spacing w:after="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b">
    <w:name w:val="Омновной форамт текста Знак"/>
    <w:link w:val="afffa"/>
    <w:rsid w:val="007127A6"/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2"/>
    <w:rsid w:val="00795245"/>
  </w:style>
  <w:style w:type="table" w:styleId="afffc">
    <w:name w:val="Table Grid"/>
    <w:basedOn w:val="a3"/>
    <w:uiPriority w:val="39"/>
    <w:rsid w:val="004E71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basedOn w:val="a2"/>
    <w:link w:val="ac"/>
    <w:uiPriority w:val="34"/>
    <w:locked/>
    <w:rsid w:val="00F905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37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4361-07B4-46BD-BA24-43754A8F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2022-05-30T05:17:00Z</dcterms:created>
  <dcterms:modified xsi:type="dcterms:W3CDTF">2022-05-30T06:51:00Z</dcterms:modified>
</cp:coreProperties>
</file>